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DAC21" w14:textId="0473E3CB" w:rsidR="00961FD4" w:rsidRPr="005349C0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49C0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42FDD" w:rsidRPr="005349C0">
        <w:rPr>
          <w:rFonts w:ascii="Arial" w:hAnsi="Arial" w:cs="Arial"/>
          <w:b/>
          <w:bCs/>
          <w:sz w:val="20"/>
          <w:szCs w:val="20"/>
        </w:rPr>
        <w:t>1</w:t>
      </w:r>
      <w:r w:rsidR="00961FD4" w:rsidRPr="005349C0">
        <w:rPr>
          <w:rFonts w:ascii="Arial" w:hAnsi="Arial" w:cs="Arial"/>
          <w:b/>
          <w:bCs/>
          <w:sz w:val="20"/>
          <w:szCs w:val="20"/>
        </w:rPr>
        <w:t xml:space="preserve"> </w:t>
      </w:r>
      <w:r w:rsidR="006E0BD3" w:rsidRPr="005349C0">
        <w:rPr>
          <w:rFonts w:ascii="Arial" w:hAnsi="Arial" w:cs="Arial"/>
          <w:b/>
          <w:bCs/>
          <w:sz w:val="20"/>
          <w:szCs w:val="20"/>
        </w:rPr>
        <w:t xml:space="preserve">do </w:t>
      </w:r>
      <w:r w:rsidR="009D52EB">
        <w:rPr>
          <w:rFonts w:ascii="Arial" w:hAnsi="Arial" w:cs="Arial"/>
          <w:b/>
          <w:bCs/>
          <w:sz w:val="20"/>
          <w:szCs w:val="20"/>
        </w:rPr>
        <w:t>ZO</w:t>
      </w:r>
    </w:p>
    <w:p w14:paraId="4FB10FEE" w14:textId="11626B47" w:rsidR="00961FD4" w:rsidRPr="005349C0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49C0">
        <w:rPr>
          <w:rFonts w:ascii="Arial" w:hAnsi="Arial" w:cs="Arial"/>
          <w:b/>
          <w:bCs/>
          <w:sz w:val="20"/>
          <w:szCs w:val="20"/>
        </w:rPr>
        <w:t xml:space="preserve">numer </w:t>
      </w:r>
      <w:r w:rsidR="00013251">
        <w:rPr>
          <w:rFonts w:ascii="Arial" w:hAnsi="Arial" w:cs="Arial"/>
          <w:b/>
          <w:bCs/>
          <w:sz w:val="20"/>
          <w:szCs w:val="20"/>
        </w:rPr>
        <w:t>BS</w:t>
      </w:r>
      <w:r w:rsidR="00C258B9" w:rsidRPr="005349C0">
        <w:rPr>
          <w:rFonts w:ascii="Arial" w:hAnsi="Arial" w:cs="Arial"/>
          <w:b/>
          <w:bCs/>
          <w:sz w:val="20"/>
          <w:szCs w:val="20"/>
        </w:rPr>
        <w:t>-POR</w:t>
      </w:r>
      <w:r w:rsidR="00013251">
        <w:rPr>
          <w:rFonts w:ascii="Arial" w:hAnsi="Arial" w:cs="Arial"/>
          <w:b/>
          <w:bCs/>
          <w:sz w:val="20"/>
          <w:szCs w:val="20"/>
        </w:rPr>
        <w:t>A</w:t>
      </w:r>
      <w:r w:rsidR="00C258B9" w:rsidRPr="005349C0">
        <w:rPr>
          <w:rFonts w:ascii="Arial" w:hAnsi="Arial" w:cs="Arial"/>
          <w:b/>
          <w:bCs/>
          <w:sz w:val="20"/>
          <w:szCs w:val="20"/>
        </w:rPr>
        <w:t>-A.213</w:t>
      </w:r>
      <w:r w:rsidR="00F961B4">
        <w:rPr>
          <w:rFonts w:ascii="Arial" w:hAnsi="Arial" w:cs="Arial"/>
          <w:b/>
          <w:bCs/>
          <w:sz w:val="20"/>
          <w:szCs w:val="20"/>
        </w:rPr>
        <w:t>.</w:t>
      </w:r>
      <w:r w:rsidR="0076190B">
        <w:rPr>
          <w:rFonts w:ascii="Arial" w:hAnsi="Arial" w:cs="Arial"/>
          <w:b/>
          <w:bCs/>
          <w:sz w:val="20"/>
          <w:szCs w:val="20"/>
        </w:rPr>
        <w:t>142</w:t>
      </w:r>
      <w:r w:rsidR="00341956">
        <w:rPr>
          <w:rFonts w:ascii="Arial" w:hAnsi="Arial" w:cs="Arial"/>
          <w:b/>
          <w:bCs/>
          <w:sz w:val="20"/>
          <w:szCs w:val="20"/>
        </w:rPr>
        <w:t>.202</w:t>
      </w:r>
      <w:r w:rsidR="00013251">
        <w:rPr>
          <w:rFonts w:ascii="Arial" w:hAnsi="Arial" w:cs="Arial"/>
          <w:b/>
          <w:bCs/>
          <w:sz w:val="20"/>
          <w:szCs w:val="20"/>
        </w:rPr>
        <w:t>4</w:t>
      </w:r>
      <w:r w:rsidR="00F961B4">
        <w:rPr>
          <w:rFonts w:ascii="Arial" w:hAnsi="Arial" w:cs="Arial"/>
          <w:b/>
          <w:bCs/>
          <w:sz w:val="20"/>
          <w:szCs w:val="20"/>
        </w:rPr>
        <w:t>.</w:t>
      </w:r>
      <w:r w:rsidR="0076190B">
        <w:rPr>
          <w:rFonts w:ascii="Arial" w:hAnsi="Arial" w:cs="Arial"/>
          <w:b/>
          <w:bCs/>
          <w:sz w:val="20"/>
          <w:szCs w:val="20"/>
        </w:rPr>
        <w:t>2</w:t>
      </w:r>
    </w:p>
    <w:p w14:paraId="3A4AA299" w14:textId="1D5A6DF8" w:rsidR="00B42FDD" w:rsidRPr="00AC40B0" w:rsidRDefault="00B42FDD" w:rsidP="00B42FDD">
      <w:pPr>
        <w:rPr>
          <w:rFonts w:ascii="Helvetica" w:hAnsi="Helvetica" w:cs="Helvetica"/>
          <w:b/>
          <w:bCs/>
          <w:color w:val="333333"/>
          <w:sz w:val="18"/>
          <w:szCs w:val="18"/>
        </w:rPr>
      </w:pPr>
    </w:p>
    <w:p w14:paraId="4345B37D" w14:textId="77777777" w:rsidR="00532E8B" w:rsidRDefault="00532E8B" w:rsidP="00B42FD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BFD7715" w14:textId="77777777" w:rsidR="00B42FDD" w:rsidRPr="00FA335B" w:rsidRDefault="00B42FDD" w:rsidP="00B42FD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Opis przedmiotu zamówienia</w:t>
      </w:r>
    </w:p>
    <w:p w14:paraId="3AB023F7" w14:textId="77777777" w:rsidR="00B42FDD" w:rsidRDefault="00B42FDD" w:rsidP="00B42FDD">
      <w:pPr>
        <w:rPr>
          <w:rFonts w:ascii="Helvetica" w:hAnsi="Helvetica" w:cs="Helvetica"/>
          <w:b/>
          <w:bCs/>
          <w:color w:val="333333"/>
          <w:sz w:val="24"/>
          <w:szCs w:val="24"/>
        </w:rPr>
      </w:pPr>
    </w:p>
    <w:p w14:paraId="4C3238BE" w14:textId="77777777" w:rsidR="00B42FDD" w:rsidRPr="005349C0" w:rsidRDefault="00B42FDD" w:rsidP="00B42F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49C0">
        <w:rPr>
          <w:rFonts w:ascii="Arial" w:hAnsi="Arial" w:cs="Arial"/>
        </w:rPr>
        <w:t>1. Oznaczenia kodu CPV – Wspólnego Słownika Zamówień (kod i opis):</w:t>
      </w:r>
    </w:p>
    <w:p w14:paraId="17ED1BE2" w14:textId="77777777" w:rsidR="00857B09" w:rsidRPr="005349C0" w:rsidRDefault="00B42FDD" w:rsidP="00B42F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349C0">
        <w:rPr>
          <w:rFonts w:ascii="Arial" w:hAnsi="Arial" w:cs="Arial"/>
        </w:rPr>
        <w:t xml:space="preserve">   </w:t>
      </w:r>
      <w:bookmarkStart w:id="0" w:name="_GoBack"/>
      <w:bookmarkEnd w:id="0"/>
    </w:p>
    <w:p w14:paraId="3DB7A0AC" w14:textId="390C4934" w:rsidR="00B42FDD" w:rsidRPr="005349C0" w:rsidRDefault="00857B09" w:rsidP="00EE74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5349C0">
        <w:rPr>
          <w:rFonts w:ascii="Arial" w:hAnsi="Arial" w:cs="Arial"/>
        </w:rPr>
        <w:t xml:space="preserve">   </w:t>
      </w:r>
      <w:r w:rsidR="00B42FDD" w:rsidRPr="005349C0">
        <w:rPr>
          <w:rFonts w:ascii="Arial" w:hAnsi="Arial" w:cs="Arial"/>
        </w:rPr>
        <w:t xml:space="preserve"> Główny kod CPV:</w:t>
      </w:r>
    </w:p>
    <w:p w14:paraId="1D1A4999" w14:textId="4C64BE95" w:rsidR="00B42FDD" w:rsidRDefault="00B42FDD" w:rsidP="00EE7415">
      <w:pPr>
        <w:spacing w:line="360" w:lineRule="auto"/>
        <w:rPr>
          <w:rFonts w:ascii="Arial" w:hAnsi="Arial" w:cs="Arial"/>
          <w:u w:val="single"/>
        </w:rPr>
      </w:pPr>
      <w:r w:rsidRPr="005349C0">
        <w:rPr>
          <w:rFonts w:ascii="Arial" w:hAnsi="Arial" w:cs="Arial"/>
        </w:rPr>
        <w:t xml:space="preserve">    </w:t>
      </w:r>
      <w:r w:rsidR="00131A03" w:rsidRPr="005349C0">
        <w:rPr>
          <w:rFonts w:ascii="Arial" w:hAnsi="Arial" w:cs="Arial"/>
          <w:u w:val="single"/>
        </w:rPr>
        <w:t>64212000-5 usługi telefonii komórkowej</w:t>
      </w:r>
    </w:p>
    <w:p w14:paraId="6D81ACDF" w14:textId="2008EBBE" w:rsidR="001B76D8" w:rsidRPr="001B76D8" w:rsidRDefault="001B76D8" w:rsidP="00EE7415">
      <w:pPr>
        <w:spacing w:line="360" w:lineRule="auto"/>
        <w:rPr>
          <w:rFonts w:ascii="Arial" w:hAnsi="Arial" w:cs="Arial"/>
        </w:rPr>
      </w:pPr>
      <w:r w:rsidRPr="001B76D8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Dodatkowy k</w:t>
      </w:r>
      <w:r w:rsidRPr="001B76D8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CPV: 64210000-1 usługi telefoniczne i przesyłu danych</w:t>
      </w:r>
      <w:r w:rsidRPr="001B76D8">
        <w:rPr>
          <w:rFonts w:ascii="Arial" w:hAnsi="Arial" w:cs="Arial"/>
        </w:rPr>
        <w:t xml:space="preserve"> </w:t>
      </w:r>
    </w:p>
    <w:p w14:paraId="56BD022A" w14:textId="77777777" w:rsidR="00A15962" w:rsidRPr="005349C0" w:rsidRDefault="00A15962" w:rsidP="00210BAB">
      <w:pPr>
        <w:pStyle w:val="Nagwek"/>
        <w:rPr>
          <w:rFonts w:ascii="Arial" w:hAnsi="Arial" w:cs="Arial"/>
        </w:rPr>
      </w:pPr>
    </w:p>
    <w:p w14:paraId="141009C8" w14:textId="7F9B3750" w:rsidR="00FE6E34" w:rsidRPr="005349C0" w:rsidRDefault="00B42FDD" w:rsidP="00F73EF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</w:t>
      </w:r>
      <w:bookmarkStart w:id="1" w:name="_Hlk17791518"/>
      <w:r w:rsidRPr="005349C0">
        <w:rPr>
          <w:rFonts w:ascii="Arial" w:hAnsi="Arial" w:cs="Arial"/>
        </w:rPr>
        <w:t xml:space="preserve">. </w:t>
      </w:r>
      <w:r w:rsidR="00FE6E34" w:rsidRPr="005349C0">
        <w:rPr>
          <w:rFonts w:ascii="Arial" w:hAnsi="Arial" w:cs="Arial"/>
        </w:rPr>
        <w:t>Opis p</w:t>
      </w:r>
      <w:r w:rsidRPr="005349C0">
        <w:rPr>
          <w:rFonts w:ascii="Arial" w:hAnsi="Arial" w:cs="Arial"/>
        </w:rPr>
        <w:t>rzedmiot</w:t>
      </w:r>
      <w:r w:rsidR="00FE6E34" w:rsidRPr="005349C0">
        <w:rPr>
          <w:rFonts w:ascii="Arial" w:hAnsi="Arial" w:cs="Arial"/>
        </w:rPr>
        <w:t>u zamówienia.</w:t>
      </w:r>
      <w:r w:rsidRPr="005349C0">
        <w:rPr>
          <w:rFonts w:ascii="Arial" w:hAnsi="Arial" w:cs="Arial"/>
        </w:rPr>
        <w:t xml:space="preserve"> </w:t>
      </w:r>
    </w:p>
    <w:p w14:paraId="604D99D7" w14:textId="660AA487" w:rsidR="00F61144" w:rsidRPr="00D22E44" w:rsidRDefault="00F73EFE" w:rsidP="00CB526F">
      <w:pPr>
        <w:pStyle w:val="Akapitzlist"/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349C0">
        <w:rPr>
          <w:rFonts w:ascii="Arial" w:hAnsi="Arial" w:cs="Arial"/>
        </w:rPr>
        <w:t>2.1.</w:t>
      </w:r>
      <w:r w:rsidRPr="005349C0">
        <w:rPr>
          <w:rFonts w:ascii="Arial" w:hAnsi="Arial" w:cs="Arial"/>
        </w:rPr>
        <w:tab/>
        <w:t xml:space="preserve">Przedmiotem zamówienia jest świadczenie dla </w:t>
      </w:r>
      <w:r w:rsidR="007C0F09">
        <w:rPr>
          <w:rFonts w:ascii="Arial" w:hAnsi="Arial" w:cs="Arial"/>
        </w:rPr>
        <w:t xml:space="preserve">Państwowej Inspekcji Pracy </w:t>
      </w:r>
      <w:r w:rsidRPr="005349C0">
        <w:rPr>
          <w:rFonts w:ascii="Arial" w:hAnsi="Arial" w:cs="Arial"/>
        </w:rPr>
        <w:t xml:space="preserve">Okręgowego Inspektoratu Pracy w </w:t>
      </w:r>
      <w:r w:rsidR="00B65EB3">
        <w:rPr>
          <w:rFonts w:ascii="Arial" w:hAnsi="Arial" w:cs="Arial"/>
        </w:rPr>
        <w:t>Białymstoku</w:t>
      </w:r>
      <w:r w:rsidRPr="005349C0">
        <w:rPr>
          <w:rFonts w:ascii="Arial" w:hAnsi="Arial" w:cs="Arial"/>
        </w:rPr>
        <w:t xml:space="preserve"> usług telefonii komórkowej </w:t>
      </w:r>
      <w:r w:rsidR="00CB526F" w:rsidRPr="00CB526F">
        <w:rPr>
          <w:rFonts w:ascii="Arial" w:eastAsia="Times New Roman" w:hAnsi="Arial" w:cs="Arial"/>
          <w:lang w:eastAsia="pl-PL"/>
        </w:rPr>
        <w:t xml:space="preserve">dla </w:t>
      </w:r>
      <w:r w:rsidR="00CB526F">
        <w:rPr>
          <w:rFonts w:ascii="Arial" w:eastAsia="Times New Roman" w:hAnsi="Arial" w:cs="Arial"/>
          <w:lang w:eastAsia="pl-PL"/>
        </w:rPr>
        <w:br/>
      </w:r>
      <w:r w:rsidR="00B65EB3">
        <w:rPr>
          <w:rFonts w:ascii="Arial" w:eastAsia="Times New Roman" w:hAnsi="Arial" w:cs="Arial"/>
          <w:lang w:eastAsia="pl-PL"/>
        </w:rPr>
        <w:t>57</w:t>
      </w:r>
      <w:r w:rsidR="00CB526F" w:rsidRPr="00CB526F">
        <w:rPr>
          <w:rFonts w:ascii="Arial" w:eastAsia="Times New Roman" w:hAnsi="Arial" w:cs="Arial"/>
          <w:lang w:eastAsia="pl-PL"/>
        </w:rPr>
        <w:t xml:space="preserve"> abonamentów</w:t>
      </w:r>
      <w:r w:rsidR="00B65EB3">
        <w:rPr>
          <w:rFonts w:ascii="Arial" w:eastAsia="Times New Roman" w:hAnsi="Arial" w:cs="Arial"/>
          <w:lang w:eastAsia="pl-PL"/>
        </w:rPr>
        <w:t>.</w:t>
      </w:r>
      <w:r w:rsidR="00CB526F" w:rsidRPr="00CB526F">
        <w:rPr>
          <w:rFonts w:ascii="Arial" w:eastAsia="Times New Roman" w:hAnsi="Arial" w:cs="Arial"/>
          <w:lang w:eastAsia="pl-PL"/>
        </w:rPr>
        <w:t xml:space="preserve"> </w:t>
      </w:r>
    </w:p>
    <w:p w14:paraId="544CE13A" w14:textId="2040D137" w:rsidR="009D0942" w:rsidRDefault="00F61144" w:rsidP="00B65EB3">
      <w:pPr>
        <w:pStyle w:val="Akapitzlist"/>
        <w:autoSpaceDE w:val="0"/>
        <w:autoSpaceDN w:val="0"/>
        <w:adjustRightInd w:val="0"/>
        <w:spacing w:after="0" w:line="360" w:lineRule="auto"/>
        <w:ind w:left="1701" w:hanging="1134"/>
        <w:jc w:val="both"/>
        <w:rPr>
          <w:rFonts w:ascii="Arial" w:hAnsi="Arial" w:cs="Arial"/>
        </w:rPr>
      </w:pPr>
      <w:r w:rsidRPr="00D22E44">
        <w:rPr>
          <w:rFonts w:ascii="Arial" w:eastAsia="Times New Roman" w:hAnsi="Arial" w:cs="Arial"/>
          <w:color w:val="000000" w:themeColor="text1"/>
          <w:lang w:eastAsia="pl-PL"/>
        </w:rPr>
        <w:t xml:space="preserve">        2.1.1. Wykonawca zobowiązany jest </w:t>
      </w:r>
      <w:r w:rsidRPr="00D22E44">
        <w:rPr>
          <w:rFonts w:ascii="Arial" w:hAnsi="Arial" w:cs="Arial"/>
          <w:color w:val="000000" w:themeColor="text1"/>
        </w:rPr>
        <w:t xml:space="preserve">dostarczyć do siedziby Zamawiającego </w:t>
      </w:r>
      <w:r w:rsidR="009D0942" w:rsidRPr="00D22E44">
        <w:rPr>
          <w:rFonts w:ascii="Arial" w:hAnsi="Arial" w:cs="Arial"/>
          <w:color w:val="000000" w:themeColor="text1"/>
        </w:rPr>
        <w:br/>
      </w:r>
      <w:r w:rsidR="00B65EB3">
        <w:rPr>
          <w:rFonts w:ascii="Arial" w:hAnsi="Arial" w:cs="Arial"/>
          <w:color w:val="000000" w:themeColor="text1"/>
        </w:rPr>
        <w:t>57</w:t>
      </w:r>
      <w:r w:rsidRPr="00D22E44">
        <w:rPr>
          <w:rFonts w:ascii="Arial" w:hAnsi="Arial" w:cs="Arial"/>
          <w:color w:val="000000" w:themeColor="text1"/>
        </w:rPr>
        <w:t xml:space="preserve"> sztuk fabrycznie nowych i nieużywanych kart SIM </w:t>
      </w:r>
      <w:r w:rsidR="00341956" w:rsidRPr="00D22E44">
        <w:rPr>
          <w:rFonts w:ascii="Arial" w:hAnsi="Arial" w:cs="Arial"/>
          <w:color w:val="000000" w:themeColor="text1"/>
        </w:rPr>
        <w:t xml:space="preserve"> </w:t>
      </w:r>
      <w:r w:rsidRPr="00D22E44">
        <w:rPr>
          <w:rFonts w:ascii="Arial" w:hAnsi="Arial" w:cs="Arial"/>
          <w:color w:val="000000" w:themeColor="text1"/>
        </w:rPr>
        <w:t>z pakietową transmisj</w:t>
      </w:r>
      <w:r w:rsidR="009D0942" w:rsidRPr="00D22E44">
        <w:rPr>
          <w:rFonts w:ascii="Arial" w:hAnsi="Arial" w:cs="Arial"/>
          <w:color w:val="000000" w:themeColor="text1"/>
        </w:rPr>
        <w:t>ą</w:t>
      </w:r>
      <w:r w:rsidRPr="00D22E44">
        <w:rPr>
          <w:rFonts w:ascii="Arial" w:hAnsi="Arial" w:cs="Arial"/>
          <w:color w:val="000000" w:themeColor="text1"/>
        </w:rPr>
        <w:t xml:space="preserve"> danych min</w:t>
      </w:r>
      <w:r>
        <w:rPr>
          <w:rFonts w:ascii="Arial" w:hAnsi="Arial" w:cs="Arial"/>
        </w:rPr>
        <w:t>. 12 GB,</w:t>
      </w:r>
    </w:p>
    <w:p w14:paraId="70590673" w14:textId="0BF626E6" w:rsidR="00F73EFE" w:rsidRPr="005349C0" w:rsidRDefault="00C3223F" w:rsidP="00592558">
      <w:pPr>
        <w:autoSpaceDE w:val="0"/>
        <w:autoSpaceDN w:val="0"/>
        <w:adjustRightInd w:val="0"/>
        <w:spacing w:after="0" w:line="360" w:lineRule="auto"/>
        <w:ind w:left="1276" w:hanging="85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B65EB3">
        <w:rPr>
          <w:rFonts w:ascii="Arial" w:hAnsi="Arial" w:cs="Arial"/>
        </w:rPr>
        <w:t>2.</w:t>
      </w:r>
      <w:r>
        <w:rPr>
          <w:rFonts w:ascii="Arial" w:hAnsi="Arial" w:cs="Arial"/>
        </w:rPr>
        <w:t>.</w:t>
      </w:r>
      <w:r w:rsidR="00FF3790">
        <w:rPr>
          <w:rFonts w:ascii="Arial" w:hAnsi="Arial" w:cs="Arial"/>
        </w:rPr>
        <w:t xml:space="preserve"> </w:t>
      </w:r>
      <w:r w:rsidR="00F73EFE" w:rsidRPr="005349C0">
        <w:rPr>
          <w:rFonts w:ascii="Arial" w:hAnsi="Arial" w:cs="Arial"/>
        </w:rPr>
        <w:t>Karty SIM</w:t>
      </w:r>
      <w:r w:rsidR="00087787">
        <w:rPr>
          <w:rFonts w:ascii="Arial" w:hAnsi="Arial" w:cs="Arial"/>
        </w:rPr>
        <w:t>.</w:t>
      </w:r>
    </w:p>
    <w:p w14:paraId="225951EE" w14:textId="6F396617" w:rsidR="00F73EFE" w:rsidRPr="00BB55E2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  <w:strike/>
        </w:rPr>
      </w:pPr>
      <w:r w:rsidRPr="005349C0">
        <w:rPr>
          <w:rFonts w:ascii="Arial" w:hAnsi="Arial" w:cs="Arial"/>
        </w:rPr>
        <w:t>2.</w:t>
      </w:r>
      <w:r w:rsidR="00B65EB3">
        <w:rPr>
          <w:rFonts w:ascii="Arial" w:hAnsi="Arial" w:cs="Arial"/>
        </w:rPr>
        <w:t>2</w:t>
      </w:r>
      <w:r w:rsidRPr="005349C0">
        <w:rPr>
          <w:rFonts w:ascii="Arial" w:hAnsi="Arial" w:cs="Arial"/>
        </w:rPr>
        <w:t>.1.</w:t>
      </w:r>
      <w:r w:rsidRPr="005349C0">
        <w:rPr>
          <w:rFonts w:ascii="Arial" w:hAnsi="Arial" w:cs="Arial"/>
        </w:rPr>
        <w:tab/>
        <w:t xml:space="preserve">Wykonawca dokona na rzecz Zamawiającego aktywacji kart SIM </w:t>
      </w:r>
      <w:r w:rsidR="001D6C93">
        <w:rPr>
          <w:rFonts w:ascii="Arial" w:hAnsi="Arial" w:cs="Arial"/>
        </w:rPr>
        <w:t xml:space="preserve">zgodnie </w:t>
      </w:r>
      <w:r w:rsidR="00F61144">
        <w:rPr>
          <w:rFonts w:ascii="Arial" w:hAnsi="Arial" w:cs="Arial"/>
        </w:rPr>
        <w:br/>
      </w:r>
      <w:r w:rsidR="001D6C93">
        <w:rPr>
          <w:rFonts w:ascii="Arial" w:hAnsi="Arial" w:cs="Arial"/>
        </w:rPr>
        <w:t xml:space="preserve">z terminami wskazanymi </w:t>
      </w:r>
      <w:r w:rsidR="001D6C93" w:rsidRPr="00C32C40">
        <w:rPr>
          <w:rFonts w:ascii="Arial" w:hAnsi="Arial" w:cs="Arial"/>
        </w:rPr>
        <w:t xml:space="preserve">w </w:t>
      </w:r>
      <w:r w:rsidR="001D6C93" w:rsidRPr="00013251">
        <w:rPr>
          <w:rFonts w:ascii="Arial" w:hAnsi="Arial" w:cs="Arial"/>
        </w:rPr>
        <w:t xml:space="preserve">pkt </w:t>
      </w:r>
      <w:r w:rsidR="00C32C40" w:rsidRPr="00013251">
        <w:rPr>
          <w:rFonts w:ascii="Arial" w:hAnsi="Arial" w:cs="Arial"/>
        </w:rPr>
        <w:t>2.</w:t>
      </w:r>
      <w:r w:rsidR="00013251" w:rsidRPr="00013251">
        <w:rPr>
          <w:rFonts w:ascii="Arial" w:hAnsi="Arial" w:cs="Arial"/>
        </w:rPr>
        <w:t>6</w:t>
      </w:r>
      <w:r w:rsidR="00C32C40" w:rsidRPr="00013251">
        <w:rPr>
          <w:rFonts w:ascii="Arial" w:hAnsi="Arial" w:cs="Arial"/>
        </w:rPr>
        <w:t xml:space="preserve">.1 </w:t>
      </w:r>
      <w:r w:rsidR="001D2C68" w:rsidRPr="00592558">
        <w:rPr>
          <w:rFonts w:ascii="Arial" w:hAnsi="Arial" w:cs="Arial"/>
        </w:rPr>
        <w:t>OPZ.</w:t>
      </w:r>
      <w:r w:rsidR="00BB55E2">
        <w:rPr>
          <w:rFonts w:ascii="Arial" w:hAnsi="Arial" w:cs="Arial"/>
        </w:rPr>
        <w:t xml:space="preserve"> </w:t>
      </w:r>
      <w:r w:rsidR="00BB55E2" w:rsidRPr="00BB55E2">
        <w:rPr>
          <w:rFonts w:ascii="Arial" w:hAnsi="Arial" w:cs="Arial"/>
        </w:rPr>
        <w:t>O</w:t>
      </w:r>
      <w:r w:rsidR="00DF7A00" w:rsidRPr="00BB55E2">
        <w:rPr>
          <w:rFonts w:ascii="Arial" w:hAnsi="Arial" w:cs="Arial"/>
        </w:rPr>
        <w:t xml:space="preserve">płata aktywacyjna kart SIM </w:t>
      </w:r>
      <w:r w:rsidR="00BB55E2">
        <w:rPr>
          <w:rFonts w:ascii="Arial" w:hAnsi="Arial" w:cs="Arial"/>
        </w:rPr>
        <w:br/>
      </w:r>
      <w:r w:rsidR="00DF7A00" w:rsidRPr="00BB55E2">
        <w:rPr>
          <w:rFonts w:ascii="Arial" w:hAnsi="Arial" w:cs="Arial"/>
        </w:rPr>
        <w:t>0,00 zł.</w:t>
      </w:r>
    </w:p>
    <w:p w14:paraId="57A8DD85" w14:textId="5AC612BE" w:rsidR="00F73EFE" w:rsidRPr="005349C0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2</w:t>
      </w:r>
      <w:r w:rsidRPr="005349C0">
        <w:rPr>
          <w:rFonts w:ascii="Arial" w:hAnsi="Arial" w:cs="Arial"/>
        </w:rPr>
        <w:t>.2.</w:t>
      </w:r>
      <w:r w:rsidRPr="005349C0">
        <w:rPr>
          <w:rFonts w:ascii="Arial" w:hAnsi="Arial" w:cs="Arial"/>
        </w:rPr>
        <w:tab/>
        <w:t xml:space="preserve">Dostarczone karty SIM mają posiadać możliwość wprowadzania do pamięci minimum 250 wpisów i muszą być zabezpieczone przed uruchomieniem kodem PIN. W przypadku trzykrotnego, błędnego wprowadzenia kodu PIN, karta musi zostać samoczynnie zablokowana. Odblokowanie jej winno nastąpić po wprowadzeniu podanego (przy dostarczeniu kart) Zamawiającemu przez Wykonawcę kodu PUK. </w:t>
      </w:r>
    </w:p>
    <w:p w14:paraId="115985A0" w14:textId="0CEB1C47" w:rsidR="006709E9" w:rsidRPr="006709E9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2</w:t>
      </w:r>
      <w:r w:rsidRPr="005349C0">
        <w:rPr>
          <w:rFonts w:ascii="Arial" w:hAnsi="Arial" w:cs="Arial"/>
        </w:rPr>
        <w:t>.3.</w:t>
      </w:r>
      <w:r w:rsidRPr="005349C0">
        <w:rPr>
          <w:rFonts w:ascii="Arial" w:hAnsi="Arial" w:cs="Arial"/>
        </w:rPr>
        <w:tab/>
        <w:t>W przypadku kradzieży lub zgubienia przez użytkownika karty SIM, Wykonawca</w:t>
      </w:r>
      <w:r w:rsidR="005F4D82">
        <w:rPr>
          <w:rFonts w:ascii="Arial" w:hAnsi="Arial" w:cs="Arial"/>
        </w:rPr>
        <w:t xml:space="preserve"> dostarczy nową kartę SIM bezpłatnie. Ponadto</w:t>
      </w:r>
      <w:r w:rsidRPr="005349C0">
        <w:rPr>
          <w:rFonts w:ascii="Arial" w:hAnsi="Arial" w:cs="Arial"/>
        </w:rPr>
        <w:t xml:space="preserve"> w ramach opłaty abonamentowej zapewni zablokowanie oraz odblokowanie karty SIM, poprzez zgłoszenie dokonane </w:t>
      </w:r>
      <w:r w:rsidRPr="006709E9">
        <w:rPr>
          <w:rFonts w:ascii="Arial" w:hAnsi="Arial" w:cs="Arial"/>
        </w:rPr>
        <w:t xml:space="preserve">przez uprawnionego pracownika ze strony Zamawiającego, na dostępny w trybie 24/7/365, wskazany przez Wykonawcę </w:t>
      </w:r>
      <w:r w:rsidR="006709E9" w:rsidRPr="006709E9">
        <w:rPr>
          <w:rFonts w:ascii="Arial" w:hAnsi="Arial" w:cs="Arial"/>
        </w:rPr>
        <w:t>poniżej:</w:t>
      </w:r>
    </w:p>
    <w:p w14:paraId="569301B6" w14:textId="2198D419" w:rsidR="006709E9" w:rsidRPr="006709E9" w:rsidRDefault="006709E9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6709E9">
        <w:rPr>
          <w:rFonts w:ascii="Arial" w:hAnsi="Arial" w:cs="Arial"/>
        </w:rPr>
        <w:t xml:space="preserve">         - </w:t>
      </w:r>
      <w:r w:rsidR="00F73EFE" w:rsidRPr="006709E9">
        <w:rPr>
          <w:rFonts w:ascii="Arial" w:hAnsi="Arial" w:cs="Arial"/>
        </w:rPr>
        <w:t xml:space="preserve">telefoniczny numer alarmowy </w:t>
      </w:r>
      <w:r w:rsidRPr="006709E9">
        <w:rPr>
          <w:rFonts w:ascii="Arial" w:hAnsi="Arial" w:cs="Arial"/>
        </w:rPr>
        <w:t>: …………………………..</w:t>
      </w:r>
    </w:p>
    <w:p w14:paraId="7F0D944D" w14:textId="6CAD3CFA" w:rsidR="006709E9" w:rsidRPr="006709E9" w:rsidRDefault="006709E9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6709E9">
        <w:rPr>
          <w:rFonts w:ascii="Arial" w:hAnsi="Arial" w:cs="Arial"/>
        </w:rPr>
        <w:t xml:space="preserve">         - </w:t>
      </w:r>
      <w:r w:rsidR="00F73EFE" w:rsidRPr="006709E9">
        <w:rPr>
          <w:rFonts w:ascii="Arial" w:hAnsi="Arial" w:cs="Arial"/>
        </w:rPr>
        <w:t>lub adres mailowy</w:t>
      </w:r>
      <w:r w:rsidRPr="006709E9">
        <w:rPr>
          <w:rFonts w:ascii="Arial" w:hAnsi="Arial" w:cs="Arial"/>
        </w:rPr>
        <w:t>: ………………………………………..</w:t>
      </w:r>
      <w:r w:rsidR="00F73EFE" w:rsidRPr="006709E9">
        <w:rPr>
          <w:rFonts w:ascii="Arial" w:hAnsi="Arial" w:cs="Arial"/>
        </w:rPr>
        <w:t xml:space="preserve"> </w:t>
      </w:r>
    </w:p>
    <w:p w14:paraId="04470ACA" w14:textId="4AD16CD2" w:rsidR="00F73EFE" w:rsidRPr="005349C0" w:rsidRDefault="006709E9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6709E9">
        <w:rPr>
          <w:rFonts w:ascii="Arial" w:hAnsi="Arial" w:cs="Arial"/>
        </w:rPr>
        <w:lastRenderedPageBreak/>
        <w:t xml:space="preserve">         </w:t>
      </w:r>
      <w:r w:rsidR="00F73EFE" w:rsidRPr="006709E9">
        <w:rPr>
          <w:rFonts w:ascii="Arial" w:hAnsi="Arial" w:cs="Arial"/>
        </w:rPr>
        <w:t>Zarządzanie usługami telekomunikacyjnymi przy udziale konsultantów Wykonawcy odbywać się będzie bez dodatkowych opłat.</w:t>
      </w:r>
    </w:p>
    <w:p w14:paraId="3475A832" w14:textId="03DDD578" w:rsidR="00F73EFE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2</w:t>
      </w:r>
      <w:r w:rsidRPr="005349C0">
        <w:rPr>
          <w:rFonts w:ascii="Arial" w:hAnsi="Arial" w:cs="Arial"/>
        </w:rPr>
        <w:t>.4.</w:t>
      </w:r>
      <w:r w:rsidRPr="005349C0">
        <w:rPr>
          <w:rFonts w:ascii="Arial" w:hAnsi="Arial" w:cs="Arial"/>
        </w:rPr>
        <w:tab/>
        <w:t>Wszystkie aktywacje (karty SIM) będą działały w ramach miesięcznego abonamentu. Opłata abonamentowa związana jest z kosztem utrzymania aktywacji.</w:t>
      </w:r>
    </w:p>
    <w:p w14:paraId="20C26493" w14:textId="3DD011E2" w:rsidR="00F73EFE" w:rsidRPr="005349C0" w:rsidRDefault="00F73EFE" w:rsidP="00A35343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3</w:t>
      </w:r>
      <w:r w:rsidRPr="005349C0">
        <w:rPr>
          <w:rFonts w:ascii="Arial" w:hAnsi="Arial" w:cs="Arial"/>
        </w:rPr>
        <w:t>.</w:t>
      </w:r>
      <w:r w:rsidRPr="005349C0">
        <w:rPr>
          <w:rFonts w:ascii="Arial" w:hAnsi="Arial" w:cs="Arial"/>
        </w:rPr>
        <w:tab/>
      </w:r>
      <w:r w:rsidR="00C32781">
        <w:rPr>
          <w:rFonts w:ascii="Arial" w:hAnsi="Arial" w:cs="Arial"/>
        </w:rPr>
        <w:t>Usługi głosowe i przesył danych.</w:t>
      </w:r>
    </w:p>
    <w:p w14:paraId="5C993025" w14:textId="3E8E3F9A" w:rsidR="00F73EFE" w:rsidRPr="005349C0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3</w:t>
      </w:r>
      <w:r w:rsidRPr="005349C0">
        <w:rPr>
          <w:rFonts w:ascii="Arial" w:hAnsi="Arial" w:cs="Arial"/>
        </w:rPr>
        <w:t>.1.</w:t>
      </w:r>
      <w:r w:rsidRPr="005349C0">
        <w:rPr>
          <w:rFonts w:ascii="Arial" w:hAnsi="Arial" w:cs="Arial"/>
        </w:rPr>
        <w:tab/>
        <w:t>Wykonawca w ramach abonamentu zapewni bezpłatne połączenia z Biurem Obsługi Klienta, bezpłatne połączenia z pocztą głosową – dotyczy połączeń krajowych oraz bezpłatną identyfikację numeru dzwoniącego – dotyczy numerów niezastrzeżonych.</w:t>
      </w:r>
    </w:p>
    <w:p w14:paraId="7BD8E5FC" w14:textId="6F8181B9" w:rsidR="00F73EFE" w:rsidRPr="005349C0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3</w:t>
      </w:r>
      <w:r w:rsidRPr="005349C0">
        <w:rPr>
          <w:rFonts w:ascii="Arial" w:hAnsi="Arial" w:cs="Arial"/>
        </w:rPr>
        <w:t>.2.</w:t>
      </w:r>
      <w:r w:rsidRPr="005349C0">
        <w:rPr>
          <w:rFonts w:ascii="Arial" w:hAnsi="Arial" w:cs="Arial"/>
        </w:rPr>
        <w:tab/>
        <w:t xml:space="preserve">Wykonawca w ramach abonamentu zapewni blokadę połączeń głosowych </w:t>
      </w:r>
      <w:r w:rsidR="00281EA3">
        <w:rPr>
          <w:rFonts w:ascii="Arial" w:hAnsi="Arial" w:cs="Arial"/>
        </w:rPr>
        <w:br/>
      </w:r>
      <w:r w:rsidRPr="005349C0">
        <w:rPr>
          <w:rFonts w:ascii="Arial" w:hAnsi="Arial" w:cs="Arial"/>
        </w:rPr>
        <w:t>z numerami specjalnymi typu 0700. Zamawiający nie będzie ponosił kosztów rozmów przychodzących w ruchu krajowym.</w:t>
      </w:r>
    </w:p>
    <w:p w14:paraId="4AFBFFFD" w14:textId="6B6E95B8" w:rsidR="00F73EFE" w:rsidRPr="005349C0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3</w:t>
      </w:r>
      <w:r w:rsidRPr="005349C0">
        <w:rPr>
          <w:rFonts w:ascii="Arial" w:hAnsi="Arial" w:cs="Arial"/>
        </w:rPr>
        <w:t>.3.</w:t>
      </w:r>
      <w:r w:rsidRPr="005349C0">
        <w:rPr>
          <w:rFonts w:ascii="Arial" w:hAnsi="Arial" w:cs="Arial"/>
        </w:rPr>
        <w:tab/>
        <w:t>Wykonawca zapewni świadczenie usług telekomunikacyjnych na terenie całego kraju (zasięg sieci komórkowej musi obejmować co najmniej 95 %</w:t>
      </w:r>
      <w:r w:rsidR="00C70C4F">
        <w:rPr>
          <w:rFonts w:ascii="Arial" w:hAnsi="Arial" w:cs="Arial"/>
        </w:rPr>
        <w:t xml:space="preserve"> </w:t>
      </w:r>
      <w:r w:rsidRPr="005349C0">
        <w:rPr>
          <w:rFonts w:ascii="Arial" w:hAnsi="Arial" w:cs="Arial"/>
        </w:rPr>
        <w:t>terytorium RP) i poza jego granicami w szczególności połączenia telefoniczne do wszystkich sieci komórkowych, stacjonarnych, połączenia międzynarodowe, usługę roamingu, obsługę wiadomości SMS/MMS, obsługę transmisji danych, połączenia z pocztą głosową. Wykonawca musi zapewniać realizację usługi zgodnie z publikowanymi mapami zasięgu 24h/dobę 7 dni w tygodniu.</w:t>
      </w:r>
    </w:p>
    <w:p w14:paraId="40986819" w14:textId="239DCE49" w:rsidR="00F73EFE" w:rsidRPr="005349C0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3</w:t>
      </w:r>
      <w:r w:rsidRPr="005349C0">
        <w:rPr>
          <w:rFonts w:ascii="Arial" w:hAnsi="Arial" w:cs="Arial"/>
        </w:rPr>
        <w:t>.4.</w:t>
      </w:r>
      <w:r w:rsidRPr="005349C0">
        <w:rPr>
          <w:rFonts w:ascii="Arial" w:hAnsi="Arial" w:cs="Arial"/>
        </w:rPr>
        <w:tab/>
        <w:t>Wykonawca w ramach abonamentu zapewni bezpłatne połączenia przychodzące.</w:t>
      </w:r>
    </w:p>
    <w:p w14:paraId="31DE6318" w14:textId="1EDE1E7A" w:rsidR="00F73EFE" w:rsidRPr="005349C0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3</w:t>
      </w:r>
      <w:r w:rsidRPr="005349C0">
        <w:rPr>
          <w:rFonts w:ascii="Arial" w:hAnsi="Arial" w:cs="Arial"/>
        </w:rPr>
        <w:t>.5.</w:t>
      </w:r>
      <w:r w:rsidRPr="005349C0">
        <w:rPr>
          <w:rFonts w:ascii="Arial" w:hAnsi="Arial" w:cs="Arial"/>
        </w:rPr>
        <w:tab/>
        <w:t>Wykonawca w ramach abonamentu zapewni nielimitowane i bezpłatne połączenia do wszystkich operator</w:t>
      </w:r>
      <w:r w:rsidR="00FE0C8D">
        <w:rPr>
          <w:rFonts w:ascii="Arial" w:hAnsi="Arial" w:cs="Arial"/>
        </w:rPr>
        <w:t xml:space="preserve">ów komórkowych na terenie kraju (bezpłatne połączenia </w:t>
      </w:r>
      <w:r w:rsidR="00FE0C8D" w:rsidRPr="00FE0C8D">
        <w:rPr>
          <w:rFonts w:ascii="Arial" w:hAnsi="Arial" w:cs="Arial"/>
        </w:rPr>
        <w:t>nie dotyczą połączeń na numery skrócone, specjalne, jak również na numery o podwyższonej opłacie tzw. numery „premium rate”, numery płatnych infolinii oraz SMS i MMS Premium i SMS na numery stacjonarne</w:t>
      </w:r>
      <w:r w:rsidR="00441B80">
        <w:rPr>
          <w:rFonts w:ascii="Arial" w:hAnsi="Arial" w:cs="Arial"/>
        </w:rPr>
        <w:t>)</w:t>
      </w:r>
      <w:r w:rsidR="00FE0C8D" w:rsidRPr="00FE0C8D">
        <w:rPr>
          <w:rFonts w:ascii="Arial" w:hAnsi="Arial" w:cs="Arial"/>
        </w:rPr>
        <w:t>. Usługi te będą świadczone na zasadach obowiązujących w cenniku</w:t>
      </w:r>
      <w:r w:rsidR="00FE0C8D">
        <w:rPr>
          <w:rFonts w:ascii="Arial" w:hAnsi="Arial" w:cs="Arial"/>
        </w:rPr>
        <w:br/>
      </w:r>
      <w:r w:rsidR="00FE0C8D" w:rsidRPr="00FE0C8D">
        <w:rPr>
          <w:rFonts w:ascii="Arial" w:hAnsi="Arial" w:cs="Arial"/>
        </w:rPr>
        <w:t xml:space="preserve"> i regulaminie usług telekomunikacyjnych przeznaczonych adresatów z rynku biznesowego (podmiotów posiadających regon) z oferty Wykonawcy. Aktualny Cennik oraz Regulamin stanowić będzie załącznik do umowy. O każdej zmianie cennika, Wykonawca zobowiązany jest informować pisemnie Zamawiającego. Koszt ww. usług będzie wyczerpywał wartość umowy</w:t>
      </w:r>
      <w:r w:rsidR="00FE0C8D">
        <w:rPr>
          <w:rFonts w:ascii="Arial" w:hAnsi="Arial" w:cs="Arial"/>
        </w:rPr>
        <w:t>.</w:t>
      </w:r>
    </w:p>
    <w:p w14:paraId="25BD3130" w14:textId="28FAE3A1" w:rsidR="00E96EB0" w:rsidRPr="00E96EB0" w:rsidRDefault="00F73EFE" w:rsidP="00E96EB0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3</w:t>
      </w:r>
      <w:r w:rsidRPr="005349C0">
        <w:rPr>
          <w:rFonts w:ascii="Arial" w:hAnsi="Arial" w:cs="Arial"/>
        </w:rPr>
        <w:t>.</w:t>
      </w:r>
      <w:r w:rsidR="00E56212">
        <w:rPr>
          <w:rFonts w:ascii="Arial" w:hAnsi="Arial" w:cs="Arial"/>
        </w:rPr>
        <w:t>6</w:t>
      </w:r>
      <w:r w:rsidRPr="005349C0">
        <w:rPr>
          <w:rFonts w:ascii="Arial" w:hAnsi="Arial" w:cs="Arial"/>
        </w:rPr>
        <w:t>.</w:t>
      </w:r>
      <w:r w:rsidRPr="005349C0">
        <w:rPr>
          <w:rFonts w:ascii="Arial" w:hAnsi="Arial" w:cs="Arial"/>
        </w:rPr>
        <w:tab/>
        <w:t>Wykonawca w ramach abonamentu zapewni nielimitowane i bezpłatne wiadomości tekstowe (SMS) i multimedialne (MMS)</w:t>
      </w:r>
      <w:r w:rsidR="00E96EB0">
        <w:rPr>
          <w:rFonts w:ascii="Arial" w:hAnsi="Arial" w:cs="Arial"/>
        </w:rPr>
        <w:t xml:space="preserve"> wysyłane na numery komórkowe</w:t>
      </w:r>
      <w:r w:rsidRPr="005349C0">
        <w:rPr>
          <w:rFonts w:ascii="Arial" w:hAnsi="Arial" w:cs="Arial"/>
        </w:rPr>
        <w:t xml:space="preserve"> na </w:t>
      </w:r>
      <w:r w:rsidR="00E96EB0">
        <w:rPr>
          <w:rFonts w:ascii="Arial" w:hAnsi="Arial" w:cs="Arial"/>
        </w:rPr>
        <w:t xml:space="preserve">terenie kraju </w:t>
      </w:r>
      <w:r w:rsidR="00E96EB0" w:rsidRPr="00E96EB0">
        <w:rPr>
          <w:rFonts w:ascii="Arial" w:hAnsi="Arial" w:cs="Arial"/>
        </w:rPr>
        <w:t xml:space="preserve">(opłaty za wiadomości tekstowe SMS, wysłane na numery stacjonarne naliczane będą na zasadach obowiązujących w cenniku </w:t>
      </w:r>
      <w:r w:rsidR="00E96EB0">
        <w:rPr>
          <w:rFonts w:ascii="Arial" w:hAnsi="Arial" w:cs="Arial"/>
        </w:rPr>
        <w:br/>
      </w:r>
      <w:r w:rsidR="00E96EB0" w:rsidRPr="00E96EB0">
        <w:rPr>
          <w:rFonts w:ascii="Arial" w:hAnsi="Arial" w:cs="Arial"/>
        </w:rPr>
        <w:t xml:space="preserve">i regulaminie usług telekomunikacyjnych przeznaczonych adresatów z rynku </w:t>
      </w:r>
      <w:r w:rsidR="00E96EB0" w:rsidRPr="00E96EB0">
        <w:rPr>
          <w:rFonts w:ascii="Arial" w:hAnsi="Arial" w:cs="Arial"/>
        </w:rPr>
        <w:lastRenderedPageBreak/>
        <w:t>biznesowego z oferty Wykonawcy</w:t>
      </w:r>
      <w:r w:rsidR="009E3447">
        <w:rPr>
          <w:rFonts w:ascii="Arial" w:hAnsi="Arial" w:cs="Arial"/>
        </w:rPr>
        <w:t>)</w:t>
      </w:r>
      <w:r w:rsidR="00E96EB0" w:rsidRPr="00E96EB0">
        <w:rPr>
          <w:rFonts w:ascii="Arial" w:hAnsi="Arial" w:cs="Arial"/>
        </w:rPr>
        <w:t>. Aktualny Cennik oraz Regulamin stanowić będzie załącznik do umowy. O każdej zmianie cennika, Wykonawca zobowiązany jest informować pisemnie Zamawiającego. Koszt ww. usług będzie wyczerpywał wartość umowy.</w:t>
      </w:r>
    </w:p>
    <w:p w14:paraId="5D669617" w14:textId="347D2020" w:rsidR="00F73EFE" w:rsidRPr="005349C0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3</w:t>
      </w:r>
      <w:r w:rsidRPr="005349C0">
        <w:rPr>
          <w:rFonts w:ascii="Arial" w:hAnsi="Arial" w:cs="Arial"/>
        </w:rPr>
        <w:t>.</w:t>
      </w:r>
      <w:r w:rsidR="00E56212">
        <w:rPr>
          <w:rFonts w:ascii="Arial" w:hAnsi="Arial" w:cs="Arial"/>
        </w:rPr>
        <w:t>7</w:t>
      </w:r>
      <w:r w:rsidRPr="005349C0">
        <w:rPr>
          <w:rFonts w:ascii="Arial" w:hAnsi="Arial" w:cs="Arial"/>
        </w:rPr>
        <w:t>.</w:t>
      </w:r>
      <w:r w:rsidRPr="005349C0">
        <w:rPr>
          <w:rFonts w:ascii="Arial" w:hAnsi="Arial" w:cs="Arial"/>
        </w:rPr>
        <w:tab/>
        <w:t>Wykonawca w ramach abonamentu zobowiązany jest uruchomić (od dnia rozpoczęcia świadczenia usługi) na wszystkich kartach dedykowanych do tel</w:t>
      </w:r>
      <w:r w:rsidR="007C1A02">
        <w:rPr>
          <w:rFonts w:ascii="Arial" w:hAnsi="Arial" w:cs="Arial"/>
        </w:rPr>
        <w:t>efonów komórkowych pakiet min 1</w:t>
      </w:r>
      <w:r w:rsidR="001D2C68">
        <w:rPr>
          <w:rFonts w:ascii="Arial" w:hAnsi="Arial" w:cs="Arial"/>
        </w:rPr>
        <w:t>2</w:t>
      </w:r>
      <w:r w:rsidR="007C1A02">
        <w:rPr>
          <w:rFonts w:ascii="Arial" w:hAnsi="Arial" w:cs="Arial"/>
        </w:rPr>
        <w:t xml:space="preserve"> GB</w:t>
      </w:r>
      <w:r w:rsidR="007C1A02" w:rsidRPr="009713F4">
        <w:rPr>
          <w:rFonts w:ascii="Arial" w:hAnsi="Arial" w:cs="Arial"/>
        </w:rPr>
        <w:t>.</w:t>
      </w:r>
      <w:r w:rsidRPr="005349C0">
        <w:rPr>
          <w:rFonts w:ascii="Arial" w:hAnsi="Arial" w:cs="Arial"/>
        </w:rPr>
        <w:t xml:space="preserve"> Po przekroczeniu w jednym okresie rozliczeniowym pakietu transmisji danych użytkownik nadal może bezpłatnie korzystać z </w:t>
      </w:r>
      <w:r w:rsidR="00C258B9" w:rsidRPr="005349C0">
        <w:rPr>
          <w:rFonts w:ascii="Arial" w:hAnsi="Arial" w:cs="Arial"/>
        </w:rPr>
        <w:t>Internetu</w:t>
      </w:r>
      <w:r w:rsidRPr="005349C0">
        <w:rPr>
          <w:rFonts w:ascii="Arial" w:hAnsi="Arial" w:cs="Arial"/>
        </w:rPr>
        <w:t>, przy czym dostawca ma prawo zmniejszyć jego prędkość do końca okresu rozliczeniowego. Zamawiający nie zostanie obciążony żadnymi dodatkowymi kosztami za transmisję danych po przekroczeniu limitu transferu danych.</w:t>
      </w:r>
    </w:p>
    <w:p w14:paraId="4398C912" w14:textId="03E40EED" w:rsidR="00F73EFE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3</w:t>
      </w:r>
      <w:r w:rsidRPr="005349C0">
        <w:rPr>
          <w:rFonts w:ascii="Arial" w:hAnsi="Arial" w:cs="Arial"/>
        </w:rPr>
        <w:t>.</w:t>
      </w:r>
      <w:r w:rsidR="00E56212">
        <w:rPr>
          <w:rFonts w:ascii="Arial" w:hAnsi="Arial" w:cs="Arial"/>
        </w:rPr>
        <w:t>8</w:t>
      </w:r>
      <w:r w:rsidRPr="005349C0">
        <w:rPr>
          <w:rFonts w:ascii="Arial" w:hAnsi="Arial" w:cs="Arial"/>
        </w:rPr>
        <w:t>.</w:t>
      </w:r>
      <w:r w:rsidRPr="005349C0">
        <w:rPr>
          <w:rFonts w:ascii="Arial" w:hAnsi="Arial" w:cs="Arial"/>
        </w:rPr>
        <w:tab/>
        <w:t>Wykonawca zapewni możliwość zmiany numerów telefonu w trakcie obowiązywania umowy.</w:t>
      </w:r>
    </w:p>
    <w:p w14:paraId="576693C6" w14:textId="0530262C" w:rsidR="00F73EFE" w:rsidRPr="005349C0" w:rsidRDefault="00F73EFE" w:rsidP="002A79DD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4</w:t>
      </w:r>
      <w:r w:rsidRPr="005349C0">
        <w:rPr>
          <w:rFonts w:ascii="Arial" w:hAnsi="Arial" w:cs="Arial"/>
        </w:rPr>
        <w:t>.</w:t>
      </w:r>
      <w:r w:rsidRPr="005349C0">
        <w:rPr>
          <w:rFonts w:ascii="Arial" w:hAnsi="Arial" w:cs="Arial"/>
        </w:rPr>
        <w:tab/>
      </w:r>
      <w:r w:rsidRPr="00477C6A">
        <w:rPr>
          <w:rFonts w:ascii="Arial" w:hAnsi="Arial" w:cs="Arial"/>
        </w:rPr>
        <w:t>Zarządzanie u</w:t>
      </w:r>
      <w:r w:rsidRPr="005349C0">
        <w:rPr>
          <w:rFonts w:ascii="Arial" w:hAnsi="Arial" w:cs="Arial"/>
        </w:rPr>
        <w:t>sługami:</w:t>
      </w:r>
    </w:p>
    <w:p w14:paraId="154003C6" w14:textId="572F792D" w:rsidR="00F73EFE" w:rsidRPr="005349C0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4</w:t>
      </w:r>
      <w:r w:rsidRPr="005349C0">
        <w:rPr>
          <w:rFonts w:ascii="Arial" w:hAnsi="Arial" w:cs="Arial"/>
        </w:rPr>
        <w:t xml:space="preserve">.1.Wykonawca zapewni udostępniany przez aplikację internetową, działającą </w:t>
      </w:r>
      <w:r w:rsidR="00DF7A00">
        <w:rPr>
          <w:rFonts w:ascii="Arial" w:hAnsi="Arial" w:cs="Arial"/>
        </w:rPr>
        <w:br/>
      </w:r>
      <w:r w:rsidRPr="005349C0">
        <w:rPr>
          <w:rFonts w:ascii="Arial" w:hAnsi="Arial" w:cs="Arial"/>
        </w:rPr>
        <w:t>w trybie on-line (aplikacja instalowana na komputerze Zamawiającego lub realizowana przez stronę www Wykonawcy) dostęp do zarządzania usługami (aktywacja/dezaktywacja roamingu, zarządzanie usługami dodatkowymi w tym włączanie i wyłączanie pakietu przesyłu danych, informacja o stanie konta umożliwiająca analizę wykorzystania usług i generowanych kosztów, płatnościach, blokowanie skradzionych/zgubionych kart SIM).</w:t>
      </w:r>
    </w:p>
    <w:p w14:paraId="53DD8B89" w14:textId="3DAE5AFE" w:rsidR="00F73EFE" w:rsidRDefault="00F73EFE" w:rsidP="00FE6E34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hAnsi="Arial" w:cs="Arial"/>
        </w:rPr>
      </w:pPr>
      <w:r w:rsidRPr="005349C0"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4</w:t>
      </w:r>
      <w:r w:rsidRPr="005349C0">
        <w:rPr>
          <w:rFonts w:ascii="Arial" w:hAnsi="Arial" w:cs="Arial"/>
        </w:rPr>
        <w:t xml:space="preserve">.2.Wykonawca zapewni w ramach aplikacji internetowej dostęp do pełnej informacji bilingowej z przeprowadzonych połączeń telefonicznych i transmisji danych i pozostałych usług (z podziałem na rodzaj wykonanego z danego numeru połączenia) zawierającego co najmniej: wykaz połączeń </w:t>
      </w:r>
      <w:r w:rsidR="00281EA3">
        <w:rPr>
          <w:rFonts w:ascii="Arial" w:hAnsi="Arial" w:cs="Arial"/>
        </w:rPr>
        <w:br/>
      </w:r>
      <w:r w:rsidRPr="005349C0">
        <w:rPr>
          <w:rFonts w:ascii="Arial" w:hAnsi="Arial" w:cs="Arial"/>
        </w:rPr>
        <w:t>z wyszczególnieniem numeru telefonu adresata, daty oraz godziny rozpoczęcia i zakończenia każdego połączenia, informacje na temat skorzystania z usługi SMS/MMS (z uwzględnieniem daty oraz godziny skorzystania z usługi SMS/MMS, numeru telefonu adresata, kosztów usług). Dane muszą być udostępniane nie później niż w terminie 10 dni kalendarzowych od dnia zakończenia każdego okresu rozliczeniowego, poprzez możliwość eksportu informacji bilingowej z aplikacji do pliku .</w:t>
      </w:r>
      <w:proofErr w:type="spellStart"/>
      <w:r w:rsidRPr="005349C0">
        <w:rPr>
          <w:rFonts w:ascii="Arial" w:hAnsi="Arial" w:cs="Arial"/>
        </w:rPr>
        <w:t>csv</w:t>
      </w:r>
      <w:proofErr w:type="spellEnd"/>
      <w:r w:rsidRPr="005349C0">
        <w:rPr>
          <w:rFonts w:ascii="Arial" w:hAnsi="Arial" w:cs="Arial"/>
        </w:rPr>
        <w:t xml:space="preserve"> lub .xls Ewentualne koszty usługi związanej z zarządzaniem oraz dostępem do informacji bilingowej wraz </w:t>
      </w:r>
      <w:r w:rsidR="00281EA3">
        <w:rPr>
          <w:rFonts w:ascii="Arial" w:hAnsi="Arial" w:cs="Arial"/>
        </w:rPr>
        <w:br/>
      </w:r>
      <w:r w:rsidRPr="005349C0">
        <w:rPr>
          <w:rFonts w:ascii="Arial" w:hAnsi="Arial" w:cs="Arial"/>
        </w:rPr>
        <w:t xml:space="preserve">z możliwością ich pobrania Wykonawca zobowiązany jest wliczyć w cenę abonamentu. </w:t>
      </w:r>
    </w:p>
    <w:p w14:paraId="753EE0FB" w14:textId="1EE76CB6" w:rsidR="00F73EFE" w:rsidRPr="005349C0" w:rsidRDefault="00477C6A" w:rsidP="003A35DC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443A9">
        <w:rPr>
          <w:rFonts w:ascii="Arial" w:hAnsi="Arial" w:cs="Arial"/>
        </w:rPr>
        <w:t>5</w:t>
      </w:r>
      <w:r w:rsidR="00F73EFE" w:rsidRPr="005349C0">
        <w:rPr>
          <w:rFonts w:ascii="Arial" w:hAnsi="Arial" w:cs="Arial"/>
        </w:rPr>
        <w:t>.</w:t>
      </w:r>
      <w:r w:rsidR="00F73EFE" w:rsidRPr="005349C0">
        <w:rPr>
          <w:rFonts w:ascii="Arial" w:hAnsi="Arial" w:cs="Arial"/>
        </w:rPr>
        <w:tab/>
        <w:t>Pozostałe usługi:</w:t>
      </w:r>
    </w:p>
    <w:p w14:paraId="0849F1B3" w14:textId="20C054D3" w:rsidR="00F73EFE" w:rsidRPr="005349C0" w:rsidRDefault="00477C6A" w:rsidP="00281EA3">
      <w:pPr>
        <w:autoSpaceDE w:val="0"/>
        <w:autoSpaceDN w:val="0"/>
        <w:adjustRightInd w:val="0"/>
        <w:spacing w:after="0" w:line="360" w:lineRule="auto"/>
        <w:ind w:left="1560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</w:t>
      </w:r>
      <w:r w:rsidR="00013251">
        <w:rPr>
          <w:rFonts w:ascii="Arial" w:hAnsi="Arial" w:cs="Arial"/>
        </w:rPr>
        <w:t>5</w:t>
      </w:r>
      <w:r w:rsidR="00F73EFE" w:rsidRPr="005349C0">
        <w:rPr>
          <w:rFonts w:ascii="Arial" w:hAnsi="Arial" w:cs="Arial"/>
        </w:rPr>
        <w:t>.1.</w:t>
      </w:r>
      <w:r w:rsidR="00F73EFE" w:rsidRPr="005349C0">
        <w:rPr>
          <w:rFonts w:ascii="Arial" w:hAnsi="Arial" w:cs="Arial"/>
        </w:rPr>
        <w:tab/>
        <w:t xml:space="preserve">Zamawiający zastrzega sobie możliwość cesji dowolnego z numerów objętego umową na pracowników Zamawiającego. Cesja może być wykonana </w:t>
      </w:r>
      <w:r w:rsidR="00281EA3">
        <w:rPr>
          <w:rFonts w:ascii="Arial" w:hAnsi="Arial" w:cs="Arial"/>
        </w:rPr>
        <w:br/>
      </w:r>
      <w:r w:rsidR="00F73EFE" w:rsidRPr="005349C0">
        <w:rPr>
          <w:rFonts w:ascii="Arial" w:hAnsi="Arial" w:cs="Arial"/>
        </w:rPr>
        <w:t>w dowolnym momencie obowiązywania um</w:t>
      </w:r>
      <w:r w:rsidR="00D528E0">
        <w:rPr>
          <w:rFonts w:ascii="Arial" w:hAnsi="Arial" w:cs="Arial"/>
        </w:rPr>
        <w:t xml:space="preserve">owy. </w:t>
      </w:r>
      <w:r w:rsidR="00F73EFE" w:rsidRPr="005349C0">
        <w:rPr>
          <w:rFonts w:ascii="Arial" w:hAnsi="Arial" w:cs="Arial"/>
        </w:rPr>
        <w:t xml:space="preserve">Po przeniesieniu numer taki musi zostać odłączony przez Wykonawcę od grupy telefonów Zamawiającego. </w:t>
      </w:r>
      <w:r w:rsidR="00F73EFE" w:rsidRPr="0033516C">
        <w:rPr>
          <w:rFonts w:ascii="Arial" w:hAnsi="Arial" w:cs="Arial"/>
          <w:u w:val="single"/>
        </w:rPr>
        <w:t>Cesja zostanie przeprowadzona według procedur Wykonawcy.</w:t>
      </w:r>
    </w:p>
    <w:p w14:paraId="17CA24E4" w14:textId="7530EF04" w:rsidR="00F73EFE" w:rsidRPr="005349C0" w:rsidRDefault="00477C6A" w:rsidP="00281EA3">
      <w:pPr>
        <w:autoSpaceDE w:val="0"/>
        <w:autoSpaceDN w:val="0"/>
        <w:adjustRightInd w:val="0"/>
        <w:spacing w:after="0" w:line="360" w:lineRule="auto"/>
        <w:ind w:left="1560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13251">
        <w:rPr>
          <w:rFonts w:ascii="Arial" w:hAnsi="Arial" w:cs="Arial"/>
        </w:rPr>
        <w:t>5</w:t>
      </w:r>
      <w:r w:rsidR="00F73EFE" w:rsidRPr="005349C0">
        <w:rPr>
          <w:rFonts w:ascii="Arial" w:hAnsi="Arial" w:cs="Arial"/>
        </w:rPr>
        <w:t>.2.</w:t>
      </w:r>
      <w:r w:rsidR="00F73EFE" w:rsidRPr="005349C0">
        <w:rPr>
          <w:rFonts w:ascii="Arial" w:hAnsi="Arial" w:cs="Arial"/>
        </w:rPr>
        <w:tab/>
        <w:t xml:space="preserve">Pozostałe usługi ogólnodostępne, niewymienione w niniejszym zapytaniu, będą świadczone na zasadach obowiązujących w cenniku i regulaminie usług telekomunikacyjnych przeznaczonych </w:t>
      </w:r>
      <w:r w:rsidR="00D528E0">
        <w:rPr>
          <w:rFonts w:ascii="Arial" w:hAnsi="Arial" w:cs="Arial"/>
        </w:rPr>
        <w:t xml:space="preserve">dla </w:t>
      </w:r>
      <w:r w:rsidR="00F73EFE" w:rsidRPr="005349C0">
        <w:rPr>
          <w:rFonts w:ascii="Arial" w:hAnsi="Arial" w:cs="Arial"/>
        </w:rPr>
        <w:t>adresatów z rynku biznesowego (podmiotów posiadających regon) z oferty Wykonawcy. Aktualny Cennik oraz Regulamin stanowić będzie załącznik do umowy. O każdej zmianie cennika, Wykonawca zobowiązany jest informować pisemnie Zamawiającego. Koszt ww. usług będzie wyczerpywał wartość umowy.</w:t>
      </w:r>
    </w:p>
    <w:p w14:paraId="40F5EF88" w14:textId="5AF921D8" w:rsidR="00F73EFE" w:rsidRDefault="00477C6A" w:rsidP="00281EA3">
      <w:pPr>
        <w:autoSpaceDE w:val="0"/>
        <w:autoSpaceDN w:val="0"/>
        <w:adjustRightInd w:val="0"/>
        <w:spacing w:after="0" w:line="360" w:lineRule="auto"/>
        <w:ind w:left="1560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13251">
        <w:rPr>
          <w:rFonts w:ascii="Arial" w:hAnsi="Arial" w:cs="Arial"/>
        </w:rPr>
        <w:t>5</w:t>
      </w:r>
      <w:r w:rsidR="00F73EFE" w:rsidRPr="005349C0">
        <w:rPr>
          <w:rFonts w:ascii="Arial" w:hAnsi="Arial" w:cs="Arial"/>
        </w:rPr>
        <w:t>.3.</w:t>
      </w:r>
      <w:r w:rsidR="00F73EFE" w:rsidRPr="005349C0">
        <w:rPr>
          <w:rFonts w:ascii="Arial" w:hAnsi="Arial" w:cs="Arial"/>
        </w:rPr>
        <w:tab/>
        <w:t>Wykonawca wyznaczy opiekuna biznesowego odpowiedzialnego za bezpośredni kontakt z Zamawiającym w zakresie sprzedaży usług i sprzętu, wsparcia technicznego, rozpatrywania reklamacji.</w:t>
      </w:r>
    </w:p>
    <w:p w14:paraId="35F310CB" w14:textId="76EFB755" w:rsidR="00F73EFE" w:rsidRPr="005349C0" w:rsidRDefault="00477C6A" w:rsidP="00987E00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13251">
        <w:rPr>
          <w:rFonts w:ascii="Arial" w:hAnsi="Arial" w:cs="Arial"/>
        </w:rPr>
        <w:t>6</w:t>
      </w:r>
      <w:r w:rsidR="00987E00">
        <w:rPr>
          <w:rFonts w:ascii="Arial" w:hAnsi="Arial" w:cs="Arial"/>
        </w:rPr>
        <w:t>.</w:t>
      </w:r>
      <w:r w:rsidR="00987E00">
        <w:rPr>
          <w:rFonts w:ascii="Arial" w:hAnsi="Arial" w:cs="Arial"/>
        </w:rPr>
        <w:tab/>
        <w:t>Zasady przekazania kart SIM.</w:t>
      </w:r>
    </w:p>
    <w:p w14:paraId="48D81429" w14:textId="550E6F4A" w:rsidR="00F73EFE" w:rsidRPr="005349C0" w:rsidRDefault="00477C6A" w:rsidP="00FE6E34">
      <w:pPr>
        <w:autoSpaceDE w:val="0"/>
        <w:autoSpaceDN w:val="0"/>
        <w:adjustRightInd w:val="0"/>
        <w:spacing w:after="0" w:line="360" w:lineRule="auto"/>
        <w:ind w:left="1560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13251">
        <w:rPr>
          <w:rFonts w:ascii="Arial" w:hAnsi="Arial" w:cs="Arial"/>
        </w:rPr>
        <w:t>6</w:t>
      </w:r>
      <w:r w:rsidR="00F73EFE" w:rsidRPr="005349C0">
        <w:rPr>
          <w:rFonts w:ascii="Arial" w:hAnsi="Arial" w:cs="Arial"/>
        </w:rPr>
        <w:t>.1.</w:t>
      </w:r>
      <w:r w:rsidR="00F73EFE" w:rsidRPr="005349C0">
        <w:rPr>
          <w:rFonts w:ascii="Arial" w:hAnsi="Arial" w:cs="Arial"/>
        </w:rPr>
        <w:tab/>
        <w:t xml:space="preserve">Wykonawca zobowiązany jest dostarczyć karty SIM w dni robocze </w:t>
      </w:r>
      <w:r w:rsidR="006544BB">
        <w:rPr>
          <w:rFonts w:ascii="Arial" w:hAnsi="Arial" w:cs="Arial"/>
        </w:rPr>
        <w:br/>
      </w:r>
      <w:r w:rsidR="00F73EFE" w:rsidRPr="005349C0">
        <w:rPr>
          <w:rFonts w:ascii="Arial" w:hAnsi="Arial" w:cs="Arial"/>
        </w:rPr>
        <w:t>w godzinach 8</w:t>
      </w:r>
      <w:r w:rsidR="00F73EFE" w:rsidRPr="00026624">
        <w:rPr>
          <w:rFonts w:ascii="Arial" w:hAnsi="Arial" w:cs="Arial"/>
          <w:vertAlign w:val="superscript"/>
        </w:rPr>
        <w:t>00</w:t>
      </w:r>
      <w:r w:rsidR="00F73EFE" w:rsidRPr="005349C0">
        <w:rPr>
          <w:rFonts w:ascii="Arial" w:hAnsi="Arial" w:cs="Arial"/>
        </w:rPr>
        <w:t>-1</w:t>
      </w:r>
      <w:r w:rsidR="000A44FB">
        <w:rPr>
          <w:rFonts w:ascii="Arial" w:hAnsi="Arial" w:cs="Arial"/>
        </w:rPr>
        <w:t>4</w:t>
      </w:r>
      <w:r w:rsidR="00F73EFE" w:rsidRPr="00026624">
        <w:rPr>
          <w:rFonts w:ascii="Arial" w:hAnsi="Arial" w:cs="Arial"/>
          <w:vertAlign w:val="superscript"/>
        </w:rPr>
        <w:t>00</w:t>
      </w:r>
      <w:r w:rsidR="007C1A02">
        <w:rPr>
          <w:rFonts w:ascii="Arial" w:hAnsi="Arial" w:cs="Arial"/>
        </w:rPr>
        <w:t>,  n</w:t>
      </w:r>
      <w:r w:rsidR="00CE2B42">
        <w:rPr>
          <w:rFonts w:ascii="Arial" w:hAnsi="Arial" w:cs="Arial"/>
        </w:rPr>
        <w:t>a co najmniej 2</w:t>
      </w:r>
      <w:r w:rsidR="007C1A02">
        <w:rPr>
          <w:rFonts w:ascii="Arial" w:hAnsi="Arial" w:cs="Arial"/>
        </w:rPr>
        <w:t xml:space="preserve"> dni robocze</w:t>
      </w:r>
      <w:r w:rsidR="00F73EFE" w:rsidRPr="005349C0">
        <w:rPr>
          <w:rFonts w:ascii="Arial" w:hAnsi="Arial" w:cs="Arial"/>
        </w:rPr>
        <w:t xml:space="preserve"> przed rozpoczęciem okresu świadczenia usługi, chyba że ze względu na termin zawarcia umowy termin ten nie może być zachowany</w:t>
      </w:r>
      <w:r w:rsidR="006544BB">
        <w:rPr>
          <w:rFonts w:ascii="Arial" w:hAnsi="Arial" w:cs="Arial"/>
        </w:rPr>
        <w:t xml:space="preserve"> </w:t>
      </w:r>
      <w:r w:rsidR="00F73EFE" w:rsidRPr="005349C0">
        <w:rPr>
          <w:rFonts w:ascii="Arial" w:hAnsi="Arial" w:cs="Arial"/>
        </w:rPr>
        <w:t>– w takim przypadku ww. karty SIM mają być dostarczone najpóźniej w dniu rozpoczęcia świadczenia usługi.</w:t>
      </w:r>
      <w:r w:rsidR="00DD53F6">
        <w:rPr>
          <w:rFonts w:ascii="Arial" w:hAnsi="Arial" w:cs="Arial"/>
        </w:rPr>
        <w:t xml:space="preserve"> </w:t>
      </w:r>
      <w:r w:rsidR="006544BB">
        <w:rPr>
          <w:rFonts w:ascii="Arial" w:hAnsi="Arial" w:cs="Arial"/>
        </w:rPr>
        <w:br/>
      </w:r>
      <w:r w:rsidR="00DD53F6">
        <w:rPr>
          <w:rFonts w:ascii="Arial" w:hAnsi="Arial" w:cs="Arial"/>
        </w:rPr>
        <w:t xml:space="preserve">W przypadku kart SIM objętych prawem opcji Wykonawca zobowiązany jest </w:t>
      </w:r>
      <w:r w:rsidR="00DD53F6" w:rsidRPr="00DD53F6">
        <w:rPr>
          <w:rFonts w:ascii="Arial" w:hAnsi="Arial" w:cs="Arial"/>
        </w:rPr>
        <w:t>do rozpoczęcia w terminie 7 dni roboczych od dnia zgłoszenia zapotrzebowania przez Zamawiającego świadczenia usługi aktywacji</w:t>
      </w:r>
      <w:r w:rsidR="00DD53F6">
        <w:rPr>
          <w:rFonts w:ascii="Arial" w:hAnsi="Arial" w:cs="Arial"/>
        </w:rPr>
        <w:t xml:space="preserve"> ww. kart.</w:t>
      </w:r>
    </w:p>
    <w:p w14:paraId="691D61B9" w14:textId="11BA5E6A" w:rsidR="00F73EFE" w:rsidRPr="005349C0" w:rsidRDefault="00477C6A" w:rsidP="00FE6E34">
      <w:pPr>
        <w:autoSpaceDE w:val="0"/>
        <w:autoSpaceDN w:val="0"/>
        <w:adjustRightInd w:val="0"/>
        <w:spacing w:after="0" w:line="360" w:lineRule="auto"/>
        <w:ind w:left="1560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13251">
        <w:rPr>
          <w:rFonts w:ascii="Arial" w:hAnsi="Arial" w:cs="Arial"/>
        </w:rPr>
        <w:t>6</w:t>
      </w:r>
      <w:r w:rsidR="00F73EFE" w:rsidRPr="005349C0">
        <w:rPr>
          <w:rFonts w:ascii="Arial" w:hAnsi="Arial" w:cs="Arial"/>
        </w:rPr>
        <w:t>.2.</w:t>
      </w:r>
      <w:r w:rsidR="00F73EFE" w:rsidRPr="005349C0">
        <w:rPr>
          <w:rFonts w:ascii="Arial" w:hAnsi="Arial" w:cs="Arial"/>
        </w:rPr>
        <w:tab/>
        <w:t>Fakt dostarczenia kart SIM zostanie potwierdzony protokoł</w:t>
      </w:r>
      <w:r w:rsidR="006544BB">
        <w:rPr>
          <w:rFonts w:ascii="Arial" w:hAnsi="Arial" w:cs="Arial"/>
        </w:rPr>
        <w:t>em</w:t>
      </w:r>
      <w:r w:rsidR="00F73EFE" w:rsidRPr="005349C0">
        <w:rPr>
          <w:rFonts w:ascii="Arial" w:hAnsi="Arial" w:cs="Arial"/>
        </w:rPr>
        <w:t xml:space="preserve"> odbioru podpisanym przez Strony/upoważnionych przedstawicieli Stron, po uprzednim dokonaniu sprawdzenia </w:t>
      </w:r>
      <w:r w:rsidR="006544BB">
        <w:rPr>
          <w:rFonts w:ascii="Arial" w:hAnsi="Arial" w:cs="Arial"/>
        </w:rPr>
        <w:t>kart</w:t>
      </w:r>
      <w:r w:rsidR="00F73EFE" w:rsidRPr="005349C0">
        <w:rPr>
          <w:rFonts w:ascii="Arial" w:hAnsi="Arial" w:cs="Arial"/>
        </w:rPr>
        <w:t xml:space="preserve"> pod względem ich zgodności z zaoferowanymi </w:t>
      </w:r>
      <w:r w:rsidR="006544BB">
        <w:rPr>
          <w:rFonts w:ascii="Arial" w:hAnsi="Arial" w:cs="Arial"/>
        </w:rPr>
        <w:t>przez Wykonawcę w złożonej ofercie w postępowaniu.</w:t>
      </w:r>
      <w:r w:rsidR="00F73EFE" w:rsidRPr="005349C0">
        <w:rPr>
          <w:rFonts w:ascii="Arial" w:hAnsi="Arial" w:cs="Arial"/>
        </w:rPr>
        <w:t xml:space="preserve"> Protok</w:t>
      </w:r>
      <w:r w:rsidR="006544BB">
        <w:rPr>
          <w:rFonts w:ascii="Arial" w:hAnsi="Arial" w:cs="Arial"/>
        </w:rPr>
        <w:t>ół</w:t>
      </w:r>
      <w:r w:rsidR="00F73EFE" w:rsidRPr="005349C0">
        <w:rPr>
          <w:rFonts w:ascii="Arial" w:hAnsi="Arial" w:cs="Arial"/>
        </w:rPr>
        <w:t xml:space="preserve"> zawierać będ</w:t>
      </w:r>
      <w:r w:rsidR="006544BB">
        <w:rPr>
          <w:rFonts w:ascii="Arial" w:hAnsi="Arial" w:cs="Arial"/>
        </w:rPr>
        <w:t>zie</w:t>
      </w:r>
      <w:r w:rsidR="00F73EFE" w:rsidRPr="005349C0">
        <w:rPr>
          <w:rFonts w:ascii="Arial" w:hAnsi="Arial" w:cs="Arial"/>
        </w:rPr>
        <w:t xml:space="preserve"> co najmniej następujące informacje: nazwę i adres Wykonawcy oraz Zamawiającego, inform</w:t>
      </w:r>
      <w:r w:rsidR="001A583A">
        <w:rPr>
          <w:rFonts w:ascii="Arial" w:hAnsi="Arial" w:cs="Arial"/>
        </w:rPr>
        <w:t xml:space="preserve">acje odnośnie kart SIM (ilość, </w:t>
      </w:r>
      <w:r w:rsidR="00F73EFE" w:rsidRPr="005349C0">
        <w:rPr>
          <w:rFonts w:ascii="Arial" w:hAnsi="Arial" w:cs="Arial"/>
        </w:rPr>
        <w:t>rodzaj karty, numer identyfikacyjny SSN) oraz</w:t>
      </w:r>
      <w:r w:rsidR="001A583A">
        <w:rPr>
          <w:rFonts w:ascii="Arial" w:hAnsi="Arial" w:cs="Arial"/>
        </w:rPr>
        <w:t xml:space="preserve">  uwagi, a także stwierdzenie, </w:t>
      </w:r>
      <w:r w:rsidR="00F73EFE" w:rsidRPr="005349C0">
        <w:rPr>
          <w:rFonts w:ascii="Arial" w:hAnsi="Arial" w:cs="Arial"/>
        </w:rPr>
        <w:t>czy dostawa została zrealizowana należycie. Jednocześnie Zamawiający potwierdza, że korzyści</w:t>
      </w:r>
      <w:r w:rsidR="006544BB">
        <w:rPr>
          <w:rFonts w:ascii="Arial" w:hAnsi="Arial" w:cs="Arial"/>
        </w:rPr>
        <w:br/>
      </w:r>
      <w:r w:rsidR="00F73EFE" w:rsidRPr="005349C0">
        <w:rPr>
          <w:rFonts w:ascii="Arial" w:hAnsi="Arial" w:cs="Arial"/>
        </w:rPr>
        <w:t>i ciężary związane z rzeczą oraz niebezpieczeństwo przypadkowej utraty lub uszkodzenia rzeczy przechodzą na Zamawiającego z chwilą wydania rzeczy sprzedanej</w:t>
      </w:r>
      <w:r w:rsidR="001A583A">
        <w:rPr>
          <w:rFonts w:ascii="Arial" w:hAnsi="Arial" w:cs="Arial"/>
        </w:rPr>
        <w:t>.</w:t>
      </w:r>
    </w:p>
    <w:p w14:paraId="58AFC3BD" w14:textId="7EC908D1" w:rsidR="008750B6" w:rsidRDefault="008750B6" w:rsidP="00810FE0">
      <w:pPr>
        <w:autoSpaceDE w:val="0"/>
        <w:autoSpaceDN w:val="0"/>
        <w:adjustRightInd w:val="0"/>
        <w:spacing w:after="0" w:line="360" w:lineRule="auto"/>
        <w:ind w:left="1560" w:hanging="709"/>
        <w:jc w:val="both"/>
        <w:rPr>
          <w:rFonts w:ascii="Arial" w:hAnsi="Arial" w:cs="Arial"/>
        </w:rPr>
      </w:pPr>
    </w:p>
    <w:bookmarkEnd w:id="1"/>
    <w:p w14:paraId="11EB2CE5" w14:textId="1E1C26FD" w:rsidR="00EE7415" w:rsidRPr="005349C0" w:rsidRDefault="006544BB" w:rsidP="00D40189">
      <w:pPr>
        <w:pStyle w:val="Nagwek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</w:t>
      </w:r>
      <w:r w:rsidR="00EE7415" w:rsidRPr="005349C0">
        <w:rPr>
          <w:rFonts w:ascii="Arial" w:hAnsi="Arial" w:cs="Arial"/>
        </w:rPr>
        <w:t xml:space="preserve">.  </w:t>
      </w:r>
      <w:r w:rsidR="00D40189" w:rsidRPr="005349C0">
        <w:rPr>
          <w:rFonts w:ascii="Arial" w:hAnsi="Arial" w:cs="Arial"/>
        </w:rPr>
        <w:t>Termin wykonania zamówienia.</w:t>
      </w:r>
    </w:p>
    <w:p w14:paraId="2B46DD56" w14:textId="0376C8F0" w:rsidR="00D40189" w:rsidRPr="001428D8" w:rsidRDefault="006544BB" w:rsidP="00281EA3">
      <w:pPr>
        <w:spacing w:after="0" w:line="36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3</w:t>
      </w:r>
      <w:r w:rsidR="00C258B9" w:rsidRPr="001428D8">
        <w:rPr>
          <w:rFonts w:ascii="Arial" w:eastAsia="Times New Roman" w:hAnsi="Arial" w:cs="Arial"/>
          <w:color w:val="000000"/>
          <w:lang w:eastAsia="pl-PL"/>
        </w:rPr>
        <w:t xml:space="preserve">.1. </w:t>
      </w:r>
      <w:r w:rsidR="00D40189" w:rsidRPr="00987E00">
        <w:rPr>
          <w:rFonts w:ascii="Arial" w:eastAsia="Times New Roman" w:hAnsi="Arial" w:cs="Arial"/>
          <w:b/>
          <w:color w:val="000000"/>
          <w:lang w:eastAsia="pl-PL"/>
        </w:rPr>
        <w:t xml:space="preserve">Termin realizacji przedmiotu zamówienia: od </w:t>
      </w:r>
      <w:r w:rsidRPr="00987E00">
        <w:rPr>
          <w:rFonts w:ascii="Arial" w:eastAsia="Times New Roman" w:hAnsi="Arial" w:cs="Arial"/>
          <w:b/>
          <w:color w:val="000000"/>
          <w:lang w:eastAsia="pl-PL"/>
        </w:rPr>
        <w:t>1</w:t>
      </w:r>
      <w:r w:rsidR="00FE7AD2">
        <w:rPr>
          <w:rFonts w:ascii="Arial" w:eastAsia="Times New Roman" w:hAnsi="Arial" w:cs="Arial"/>
          <w:b/>
          <w:color w:val="000000"/>
          <w:lang w:eastAsia="pl-PL"/>
        </w:rPr>
        <w:t>6</w:t>
      </w:r>
      <w:r w:rsidRPr="00987E00">
        <w:rPr>
          <w:rFonts w:ascii="Arial" w:eastAsia="Times New Roman" w:hAnsi="Arial" w:cs="Arial"/>
          <w:b/>
          <w:color w:val="000000"/>
          <w:lang w:eastAsia="pl-PL"/>
        </w:rPr>
        <w:t>.0</w:t>
      </w:r>
      <w:r w:rsidR="00FE7AD2">
        <w:rPr>
          <w:rFonts w:ascii="Arial" w:eastAsia="Times New Roman" w:hAnsi="Arial" w:cs="Arial"/>
          <w:b/>
          <w:color w:val="000000"/>
          <w:lang w:eastAsia="pl-PL"/>
        </w:rPr>
        <w:t>9</w:t>
      </w:r>
      <w:r w:rsidRPr="00987E00">
        <w:rPr>
          <w:rFonts w:ascii="Arial" w:eastAsia="Times New Roman" w:hAnsi="Arial" w:cs="Arial"/>
          <w:b/>
          <w:color w:val="000000"/>
          <w:lang w:eastAsia="pl-PL"/>
        </w:rPr>
        <w:t>.202</w:t>
      </w:r>
      <w:r w:rsidR="00987E00" w:rsidRPr="00987E00">
        <w:rPr>
          <w:rFonts w:ascii="Arial" w:eastAsia="Times New Roman" w:hAnsi="Arial" w:cs="Arial"/>
          <w:b/>
          <w:color w:val="000000"/>
          <w:lang w:eastAsia="pl-PL"/>
        </w:rPr>
        <w:t>4</w:t>
      </w:r>
      <w:r w:rsidR="00C42296" w:rsidRPr="00987E00">
        <w:rPr>
          <w:rFonts w:ascii="Arial" w:eastAsia="Times New Roman" w:hAnsi="Arial" w:cs="Arial"/>
          <w:b/>
          <w:color w:val="000000"/>
          <w:lang w:eastAsia="pl-PL"/>
        </w:rPr>
        <w:t xml:space="preserve"> r.</w:t>
      </w:r>
      <w:r w:rsidR="00D40189" w:rsidRPr="00987E00">
        <w:rPr>
          <w:rFonts w:ascii="Arial" w:eastAsia="Times New Roman" w:hAnsi="Arial" w:cs="Arial"/>
          <w:b/>
          <w:color w:val="000000"/>
          <w:lang w:eastAsia="pl-PL"/>
        </w:rPr>
        <w:t xml:space="preserve"> do </w:t>
      </w:r>
      <w:r w:rsidRPr="00987E00">
        <w:rPr>
          <w:rFonts w:ascii="Arial" w:eastAsia="Times New Roman" w:hAnsi="Arial" w:cs="Arial"/>
          <w:b/>
          <w:color w:val="000000"/>
          <w:lang w:eastAsia="pl-PL"/>
        </w:rPr>
        <w:t>1</w:t>
      </w:r>
      <w:r w:rsidR="00FE7AD2">
        <w:rPr>
          <w:rFonts w:ascii="Arial" w:eastAsia="Times New Roman" w:hAnsi="Arial" w:cs="Arial"/>
          <w:b/>
          <w:color w:val="000000"/>
          <w:lang w:eastAsia="pl-PL"/>
        </w:rPr>
        <w:t>5</w:t>
      </w:r>
      <w:r w:rsidRPr="00987E00">
        <w:rPr>
          <w:rFonts w:ascii="Arial" w:eastAsia="Times New Roman" w:hAnsi="Arial" w:cs="Arial"/>
          <w:b/>
          <w:color w:val="000000"/>
          <w:lang w:eastAsia="pl-PL"/>
        </w:rPr>
        <w:t>.0</w:t>
      </w:r>
      <w:r w:rsidR="00FE7AD2">
        <w:rPr>
          <w:rFonts w:ascii="Arial" w:eastAsia="Times New Roman" w:hAnsi="Arial" w:cs="Arial"/>
          <w:b/>
          <w:color w:val="000000"/>
          <w:lang w:eastAsia="pl-PL"/>
        </w:rPr>
        <w:t>9</w:t>
      </w:r>
      <w:r w:rsidRPr="00987E00">
        <w:rPr>
          <w:rFonts w:ascii="Arial" w:eastAsia="Times New Roman" w:hAnsi="Arial" w:cs="Arial"/>
          <w:b/>
          <w:color w:val="000000"/>
          <w:lang w:eastAsia="pl-PL"/>
        </w:rPr>
        <w:t>.202</w:t>
      </w:r>
      <w:r w:rsidR="00987E00" w:rsidRPr="00987E00">
        <w:rPr>
          <w:rFonts w:ascii="Arial" w:eastAsia="Times New Roman" w:hAnsi="Arial" w:cs="Arial"/>
          <w:b/>
          <w:color w:val="000000"/>
          <w:lang w:eastAsia="pl-PL"/>
        </w:rPr>
        <w:t>6</w:t>
      </w:r>
      <w:r w:rsidR="00C42296" w:rsidRPr="00987E00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r.</w:t>
      </w:r>
      <w:r w:rsidR="00C42296" w:rsidRPr="001428D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D40189" w:rsidRPr="001428D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</w:p>
    <w:p w14:paraId="1A41F6F2" w14:textId="4AADAA52" w:rsidR="00C258B9" w:rsidRPr="005349C0" w:rsidRDefault="006544BB" w:rsidP="00DD53F6">
      <w:pPr>
        <w:spacing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3</w:t>
      </w:r>
      <w:r w:rsidR="00C258B9" w:rsidRPr="001428D8">
        <w:rPr>
          <w:rFonts w:ascii="Arial" w:eastAsia="Times New Roman" w:hAnsi="Arial" w:cs="Arial"/>
          <w:color w:val="000000" w:themeColor="text1"/>
          <w:lang w:eastAsia="pl-PL"/>
        </w:rPr>
        <w:t xml:space="preserve">.2. </w:t>
      </w:r>
      <w:r w:rsidR="00C258B9" w:rsidRPr="001428D8">
        <w:rPr>
          <w:rFonts w:ascii="Arial" w:hAnsi="Arial" w:cs="Arial"/>
          <w:color w:val="000000"/>
        </w:rPr>
        <w:t xml:space="preserve">Umowa zostanie zawarta na czas określony, tj. 24 m-ce. Wykonawca rozpocznie świadczenie usług od dnia </w:t>
      </w:r>
      <w:r>
        <w:rPr>
          <w:rFonts w:ascii="Arial" w:hAnsi="Arial" w:cs="Arial"/>
          <w:color w:val="000000"/>
        </w:rPr>
        <w:t>1</w:t>
      </w:r>
      <w:r w:rsidR="00FE7AD2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>.0</w:t>
      </w:r>
      <w:r w:rsidR="00FE7AD2">
        <w:rPr>
          <w:rFonts w:ascii="Arial" w:hAnsi="Arial" w:cs="Arial"/>
          <w:color w:val="000000"/>
        </w:rPr>
        <w:t>9</w:t>
      </w:r>
      <w:r>
        <w:rPr>
          <w:rFonts w:ascii="Arial" w:hAnsi="Arial" w:cs="Arial"/>
          <w:color w:val="000000"/>
        </w:rPr>
        <w:t>.202</w:t>
      </w:r>
      <w:r w:rsidR="00987E00">
        <w:rPr>
          <w:rFonts w:ascii="Arial" w:hAnsi="Arial" w:cs="Arial"/>
          <w:color w:val="000000"/>
        </w:rPr>
        <w:t>4</w:t>
      </w:r>
      <w:r w:rsidR="00C258B9" w:rsidRPr="001428D8">
        <w:rPr>
          <w:rFonts w:ascii="Arial" w:hAnsi="Arial" w:cs="Arial"/>
          <w:color w:val="000000"/>
        </w:rPr>
        <w:t xml:space="preserve"> r., a zakończy z upływem dnia </w:t>
      </w:r>
      <w:r>
        <w:rPr>
          <w:rFonts w:ascii="Arial" w:hAnsi="Arial" w:cs="Arial"/>
          <w:color w:val="000000"/>
        </w:rPr>
        <w:t>1</w:t>
      </w:r>
      <w:r w:rsidR="00FE7AD2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>.0</w:t>
      </w:r>
      <w:r w:rsidR="00FE7AD2">
        <w:rPr>
          <w:rFonts w:ascii="Arial" w:hAnsi="Arial" w:cs="Arial"/>
          <w:color w:val="000000"/>
        </w:rPr>
        <w:t>9</w:t>
      </w:r>
      <w:r>
        <w:rPr>
          <w:rFonts w:ascii="Arial" w:hAnsi="Arial" w:cs="Arial"/>
          <w:color w:val="000000"/>
        </w:rPr>
        <w:t>.202</w:t>
      </w:r>
      <w:r w:rsidR="00987E00">
        <w:rPr>
          <w:rFonts w:ascii="Arial" w:hAnsi="Arial" w:cs="Arial"/>
          <w:color w:val="000000"/>
        </w:rPr>
        <w:t>6</w:t>
      </w:r>
      <w:r w:rsidR="00C258B9" w:rsidRPr="001428D8">
        <w:rPr>
          <w:rFonts w:ascii="Arial" w:hAnsi="Arial" w:cs="Arial"/>
          <w:color w:val="000000"/>
        </w:rPr>
        <w:t xml:space="preserve"> r. </w:t>
      </w:r>
      <w:r w:rsidR="00C258B9" w:rsidRPr="00987E00">
        <w:rPr>
          <w:rFonts w:ascii="Arial" w:hAnsi="Arial" w:cs="Arial"/>
          <w:color w:val="000000"/>
          <w:u w:val="single"/>
        </w:rPr>
        <w:t xml:space="preserve">Zakończenie świadczenia usługi nastąpi z upływem dnia </w:t>
      </w:r>
      <w:r w:rsidRPr="00987E00">
        <w:rPr>
          <w:rFonts w:ascii="Arial" w:hAnsi="Arial" w:cs="Arial"/>
          <w:color w:val="000000"/>
          <w:u w:val="single"/>
        </w:rPr>
        <w:t>1</w:t>
      </w:r>
      <w:r w:rsidR="00FE7AD2">
        <w:rPr>
          <w:rFonts w:ascii="Arial" w:hAnsi="Arial" w:cs="Arial"/>
          <w:color w:val="000000"/>
          <w:u w:val="single"/>
        </w:rPr>
        <w:t>5</w:t>
      </w:r>
      <w:r w:rsidRPr="00987E00">
        <w:rPr>
          <w:rFonts w:ascii="Arial" w:hAnsi="Arial" w:cs="Arial"/>
          <w:color w:val="000000"/>
          <w:u w:val="single"/>
        </w:rPr>
        <w:t>.0</w:t>
      </w:r>
      <w:r w:rsidR="00FE7AD2">
        <w:rPr>
          <w:rFonts w:ascii="Arial" w:hAnsi="Arial" w:cs="Arial"/>
          <w:color w:val="000000"/>
          <w:u w:val="single"/>
        </w:rPr>
        <w:t>9</w:t>
      </w:r>
      <w:r w:rsidRPr="00987E00">
        <w:rPr>
          <w:rFonts w:ascii="Arial" w:hAnsi="Arial" w:cs="Arial"/>
          <w:color w:val="000000"/>
          <w:u w:val="single"/>
        </w:rPr>
        <w:t>.202</w:t>
      </w:r>
      <w:r w:rsidR="00987E00" w:rsidRPr="00987E00">
        <w:rPr>
          <w:rFonts w:ascii="Arial" w:hAnsi="Arial" w:cs="Arial"/>
          <w:color w:val="000000"/>
          <w:u w:val="single"/>
        </w:rPr>
        <w:t>6</w:t>
      </w:r>
      <w:r w:rsidR="00C258B9" w:rsidRPr="00987E00">
        <w:rPr>
          <w:rFonts w:ascii="Arial" w:hAnsi="Arial" w:cs="Arial"/>
          <w:color w:val="000000"/>
          <w:u w:val="single"/>
        </w:rPr>
        <w:t xml:space="preserve"> r., bez składania przez Państwową Inspekcję Pracy Okręgowy Inspektorat Pracy w </w:t>
      </w:r>
      <w:r w:rsidR="00FE7AD2">
        <w:rPr>
          <w:rFonts w:ascii="Arial" w:hAnsi="Arial" w:cs="Arial"/>
          <w:color w:val="000000"/>
          <w:u w:val="single"/>
        </w:rPr>
        <w:t xml:space="preserve">Białymstoku </w:t>
      </w:r>
      <w:r w:rsidR="00C258B9" w:rsidRPr="00987E00">
        <w:rPr>
          <w:rFonts w:ascii="Arial" w:hAnsi="Arial" w:cs="Arial"/>
          <w:color w:val="000000"/>
          <w:u w:val="single"/>
        </w:rPr>
        <w:t>dodatkowych oświadczeń w tym zakresie</w:t>
      </w:r>
      <w:r w:rsidR="00C258B9" w:rsidRPr="001428D8">
        <w:rPr>
          <w:rFonts w:ascii="Arial" w:hAnsi="Arial" w:cs="Arial"/>
          <w:color w:val="000000"/>
        </w:rPr>
        <w:t>.</w:t>
      </w:r>
    </w:p>
    <w:sectPr w:rsidR="00C258B9" w:rsidRPr="005349C0" w:rsidSect="00B42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58B34" w14:textId="77777777" w:rsidR="00A26201" w:rsidRDefault="00A26201" w:rsidP="00B17863">
      <w:pPr>
        <w:spacing w:after="0" w:line="240" w:lineRule="auto"/>
      </w:pPr>
      <w:r>
        <w:separator/>
      </w:r>
    </w:p>
  </w:endnote>
  <w:endnote w:type="continuationSeparator" w:id="0">
    <w:p w14:paraId="4C83FEC6" w14:textId="77777777" w:rsidR="00A26201" w:rsidRDefault="00A26201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17C3F" w14:textId="77777777" w:rsidR="003E260B" w:rsidRDefault="003E26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349964"/>
      <w:docPartObj>
        <w:docPartGallery w:val="Page Numbers (Bottom of Page)"/>
        <w:docPartUnique/>
      </w:docPartObj>
    </w:sdtPr>
    <w:sdtEndPr/>
    <w:sdtContent>
      <w:p w14:paraId="18B44953" w14:textId="27D098CC" w:rsidR="003E260B" w:rsidRDefault="003E26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517">
          <w:rPr>
            <w:noProof/>
          </w:rPr>
          <w:t>6</w:t>
        </w:r>
        <w:r>
          <w:fldChar w:fldCharType="end"/>
        </w:r>
      </w:p>
    </w:sdtContent>
  </w:sdt>
  <w:p w14:paraId="56A28C6A" w14:textId="77777777" w:rsidR="00B17863" w:rsidRDefault="00B178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C5560" w14:textId="77777777" w:rsidR="003E260B" w:rsidRDefault="003E26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DFFDD" w14:textId="77777777" w:rsidR="00A26201" w:rsidRDefault="00A26201" w:rsidP="00B17863">
      <w:pPr>
        <w:spacing w:after="0" w:line="240" w:lineRule="auto"/>
      </w:pPr>
      <w:r>
        <w:separator/>
      </w:r>
    </w:p>
  </w:footnote>
  <w:footnote w:type="continuationSeparator" w:id="0">
    <w:p w14:paraId="30124EA4" w14:textId="77777777" w:rsidR="00A26201" w:rsidRDefault="00A26201" w:rsidP="00B1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DDBA" w14:textId="77777777" w:rsidR="003E260B" w:rsidRDefault="003E26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59596" w14:textId="77777777" w:rsidR="003E260B" w:rsidRDefault="003E26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E05E4" w14:textId="77777777" w:rsidR="003E260B" w:rsidRDefault="003E26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77B2EAA"/>
    <w:multiLevelType w:val="multilevel"/>
    <w:tmpl w:val="E13C3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14DC9"/>
    <w:multiLevelType w:val="hybridMultilevel"/>
    <w:tmpl w:val="D8D85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B2654F"/>
    <w:multiLevelType w:val="multilevel"/>
    <w:tmpl w:val="9E94297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E0AF1"/>
    <w:multiLevelType w:val="hybridMultilevel"/>
    <w:tmpl w:val="05FABC0C"/>
    <w:lvl w:ilvl="0" w:tplc="3AC871A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867E9"/>
    <w:multiLevelType w:val="hybridMultilevel"/>
    <w:tmpl w:val="F74241D6"/>
    <w:lvl w:ilvl="0" w:tplc="306C27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3F6"/>
    <w:multiLevelType w:val="multilevel"/>
    <w:tmpl w:val="E13C3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D4461"/>
    <w:multiLevelType w:val="hybridMultilevel"/>
    <w:tmpl w:val="1E7AB10C"/>
    <w:lvl w:ilvl="0" w:tplc="B4EE8996">
      <w:start w:val="1"/>
      <w:numFmt w:val="ordinal"/>
      <w:lvlText w:val="%11.1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7E48CD"/>
    <w:multiLevelType w:val="hybridMultilevel"/>
    <w:tmpl w:val="3F40EB68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D6AF7"/>
    <w:multiLevelType w:val="hybridMultilevel"/>
    <w:tmpl w:val="D8FA9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1"/>
  </w:num>
  <w:num w:numId="5">
    <w:abstractNumId w:val="19"/>
  </w:num>
  <w:num w:numId="6">
    <w:abstractNumId w:val="17"/>
  </w:num>
  <w:num w:numId="7">
    <w:abstractNumId w:val="12"/>
  </w:num>
  <w:num w:numId="8">
    <w:abstractNumId w:val="20"/>
  </w:num>
  <w:num w:numId="9">
    <w:abstractNumId w:val="13"/>
  </w:num>
  <w:num w:numId="10">
    <w:abstractNumId w:val="10"/>
  </w:num>
  <w:num w:numId="11">
    <w:abstractNumId w:val="15"/>
  </w:num>
  <w:num w:numId="12">
    <w:abstractNumId w:val="24"/>
  </w:num>
  <w:num w:numId="13">
    <w:abstractNumId w:val="18"/>
  </w:num>
  <w:num w:numId="14">
    <w:abstractNumId w:val="2"/>
  </w:num>
  <w:num w:numId="15">
    <w:abstractNumId w:val="11"/>
  </w:num>
  <w:num w:numId="16">
    <w:abstractNumId w:val="0"/>
  </w:num>
  <w:num w:numId="17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3"/>
  </w:num>
  <w:num w:numId="20">
    <w:abstractNumId w:val="8"/>
  </w:num>
  <w:num w:numId="21">
    <w:abstractNumId w:val="9"/>
  </w:num>
  <w:num w:numId="22">
    <w:abstractNumId w:val="1"/>
  </w:num>
  <w:num w:numId="23">
    <w:abstractNumId w:val="14"/>
  </w:num>
  <w:num w:numId="24">
    <w:abstractNumId w:val="16"/>
  </w:num>
  <w:num w:numId="25">
    <w:abstractNumId w:val="2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8D"/>
    <w:rsid w:val="0000312D"/>
    <w:rsid w:val="00006C36"/>
    <w:rsid w:val="000078D6"/>
    <w:rsid w:val="00010112"/>
    <w:rsid w:val="00013251"/>
    <w:rsid w:val="000134D2"/>
    <w:rsid w:val="00026624"/>
    <w:rsid w:val="00033F25"/>
    <w:rsid w:val="000443A9"/>
    <w:rsid w:val="00047B56"/>
    <w:rsid w:val="00060C06"/>
    <w:rsid w:val="00061CFB"/>
    <w:rsid w:val="00072EFE"/>
    <w:rsid w:val="00082B34"/>
    <w:rsid w:val="00084D48"/>
    <w:rsid w:val="00087787"/>
    <w:rsid w:val="00092578"/>
    <w:rsid w:val="00096954"/>
    <w:rsid w:val="000A05BE"/>
    <w:rsid w:val="000A1088"/>
    <w:rsid w:val="000A364D"/>
    <w:rsid w:val="000A44FB"/>
    <w:rsid w:val="000A7E4E"/>
    <w:rsid w:val="000B1029"/>
    <w:rsid w:val="000B29A0"/>
    <w:rsid w:val="000D656B"/>
    <w:rsid w:val="00101399"/>
    <w:rsid w:val="00114917"/>
    <w:rsid w:val="00117BF5"/>
    <w:rsid w:val="001252F7"/>
    <w:rsid w:val="00131A03"/>
    <w:rsid w:val="001364BA"/>
    <w:rsid w:val="001428D8"/>
    <w:rsid w:val="00142A7D"/>
    <w:rsid w:val="00143419"/>
    <w:rsid w:val="001446AD"/>
    <w:rsid w:val="00145B9A"/>
    <w:rsid w:val="00174FF5"/>
    <w:rsid w:val="001774DE"/>
    <w:rsid w:val="00187C79"/>
    <w:rsid w:val="001902E8"/>
    <w:rsid w:val="001A165D"/>
    <w:rsid w:val="001A583A"/>
    <w:rsid w:val="001B3953"/>
    <w:rsid w:val="001B5397"/>
    <w:rsid w:val="001B6B4D"/>
    <w:rsid w:val="001B76D8"/>
    <w:rsid w:val="001C01D0"/>
    <w:rsid w:val="001D2C68"/>
    <w:rsid w:val="001D4D83"/>
    <w:rsid w:val="001D6C93"/>
    <w:rsid w:val="001E4872"/>
    <w:rsid w:val="001E49E8"/>
    <w:rsid w:val="00203DF3"/>
    <w:rsid w:val="00210BAB"/>
    <w:rsid w:val="002166BE"/>
    <w:rsid w:val="002242EF"/>
    <w:rsid w:val="002342B9"/>
    <w:rsid w:val="0023521C"/>
    <w:rsid w:val="00257F6F"/>
    <w:rsid w:val="0026071B"/>
    <w:rsid w:val="0027221A"/>
    <w:rsid w:val="0027329B"/>
    <w:rsid w:val="00276BC1"/>
    <w:rsid w:val="00281A03"/>
    <w:rsid w:val="00281EA3"/>
    <w:rsid w:val="00291769"/>
    <w:rsid w:val="002A17D0"/>
    <w:rsid w:val="002A1BE8"/>
    <w:rsid w:val="002A79DD"/>
    <w:rsid w:val="002D06AE"/>
    <w:rsid w:val="002D5123"/>
    <w:rsid w:val="002F1960"/>
    <w:rsid w:val="002F77BD"/>
    <w:rsid w:val="00302306"/>
    <w:rsid w:val="00312C50"/>
    <w:rsid w:val="00315C6D"/>
    <w:rsid w:val="003234B0"/>
    <w:rsid w:val="0033516C"/>
    <w:rsid w:val="00337384"/>
    <w:rsid w:val="00341956"/>
    <w:rsid w:val="003508EC"/>
    <w:rsid w:val="00365407"/>
    <w:rsid w:val="0038067F"/>
    <w:rsid w:val="003858E5"/>
    <w:rsid w:val="003A1517"/>
    <w:rsid w:val="003A35DC"/>
    <w:rsid w:val="003A66E7"/>
    <w:rsid w:val="003C4557"/>
    <w:rsid w:val="003E260B"/>
    <w:rsid w:val="003E6984"/>
    <w:rsid w:val="004330DF"/>
    <w:rsid w:val="00441B80"/>
    <w:rsid w:val="00450B73"/>
    <w:rsid w:val="00455616"/>
    <w:rsid w:val="00467C44"/>
    <w:rsid w:val="00477C6A"/>
    <w:rsid w:val="00480BBE"/>
    <w:rsid w:val="0049754A"/>
    <w:rsid w:val="004A3185"/>
    <w:rsid w:val="004D5735"/>
    <w:rsid w:val="004E0BF4"/>
    <w:rsid w:val="004E6E73"/>
    <w:rsid w:val="004F2234"/>
    <w:rsid w:val="00500221"/>
    <w:rsid w:val="005004F2"/>
    <w:rsid w:val="005115FB"/>
    <w:rsid w:val="00512670"/>
    <w:rsid w:val="00521A7F"/>
    <w:rsid w:val="00532E8B"/>
    <w:rsid w:val="005349C0"/>
    <w:rsid w:val="0055207C"/>
    <w:rsid w:val="00567E82"/>
    <w:rsid w:val="00575BA7"/>
    <w:rsid w:val="00592558"/>
    <w:rsid w:val="005D1C55"/>
    <w:rsid w:val="005F247F"/>
    <w:rsid w:val="005F4D82"/>
    <w:rsid w:val="0062403C"/>
    <w:rsid w:val="006507CC"/>
    <w:rsid w:val="00653CF9"/>
    <w:rsid w:val="006544BB"/>
    <w:rsid w:val="00654F78"/>
    <w:rsid w:val="00662FF2"/>
    <w:rsid w:val="006709E9"/>
    <w:rsid w:val="00671CA5"/>
    <w:rsid w:val="00677330"/>
    <w:rsid w:val="00680D68"/>
    <w:rsid w:val="00692E7B"/>
    <w:rsid w:val="00695EF0"/>
    <w:rsid w:val="006A5361"/>
    <w:rsid w:val="006C0CB5"/>
    <w:rsid w:val="006E0BD3"/>
    <w:rsid w:val="006E640E"/>
    <w:rsid w:val="007068B2"/>
    <w:rsid w:val="00722A78"/>
    <w:rsid w:val="007368F8"/>
    <w:rsid w:val="007450F5"/>
    <w:rsid w:val="007527F9"/>
    <w:rsid w:val="0076190B"/>
    <w:rsid w:val="00764936"/>
    <w:rsid w:val="00774E1E"/>
    <w:rsid w:val="00780294"/>
    <w:rsid w:val="00790654"/>
    <w:rsid w:val="00796226"/>
    <w:rsid w:val="007A5E02"/>
    <w:rsid w:val="007C0F09"/>
    <w:rsid w:val="007C1A02"/>
    <w:rsid w:val="007E10E4"/>
    <w:rsid w:val="007E3218"/>
    <w:rsid w:val="007E50FF"/>
    <w:rsid w:val="007E5832"/>
    <w:rsid w:val="007F5188"/>
    <w:rsid w:val="00804613"/>
    <w:rsid w:val="00810FE0"/>
    <w:rsid w:val="00815332"/>
    <w:rsid w:val="00844E25"/>
    <w:rsid w:val="00853A7E"/>
    <w:rsid w:val="00857B09"/>
    <w:rsid w:val="008750B6"/>
    <w:rsid w:val="008837D2"/>
    <w:rsid w:val="0088688F"/>
    <w:rsid w:val="0089004A"/>
    <w:rsid w:val="00892FBA"/>
    <w:rsid w:val="008C16E9"/>
    <w:rsid w:val="008D0EBF"/>
    <w:rsid w:val="008D571C"/>
    <w:rsid w:val="008E28B2"/>
    <w:rsid w:val="008E514A"/>
    <w:rsid w:val="008F67F2"/>
    <w:rsid w:val="00910E5B"/>
    <w:rsid w:val="00913676"/>
    <w:rsid w:val="0091486D"/>
    <w:rsid w:val="0091497E"/>
    <w:rsid w:val="00922370"/>
    <w:rsid w:val="00926B3A"/>
    <w:rsid w:val="009365E3"/>
    <w:rsid w:val="009450DF"/>
    <w:rsid w:val="009469CE"/>
    <w:rsid w:val="009612B8"/>
    <w:rsid w:val="00961FD4"/>
    <w:rsid w:val="00962E55"/>
    <w:rsid w:val="00965AE0"/>
    <w:rsid w:val="009713F4"/>
    <w:rsid w:val="00971A99"/>
    <w:rsid w:val="0098041A"/>
    <w:rsid w:val="00981EF8"/>
    <w:rsid w:val="0098680D"/>
    <w:rsid w:val="00986A7B"/>
    <w:rsid w:val="00987E00"/>
    <w:rsid w:val="00995EB8"/>
    <w:rsid w:val="009A27D5"/>
    <w:rsid w:val="009A5009"/>
    <w:rsid w:val="009B30F6"/>
    <w:rsid w:val="009B5845"/>
    <w:rsid w:val="009C1A57"/>
    <w:rsid w:val="009C31FB"/>
    <w:rsid w:val="009D0942"/>
    <w:rsid w:val="009D52EB"/>
    <w:rsid w:val="009E163D"/>
    <w:rsid w:val="009E3447"/>
    <w:rsid w:val="009E7342"/>
    <w:rsid w:val="00A039B6"/>
    <w:rsid w:val="00A15962"/>
    <w:rsid w:val="00A20DC0"/>
    <w:rsid w:val="00A26201"/>
    <w:rsid w:val="00A300FA"/>
    <w:rsid w:val="00A35343"/>
    <w:rsid w:val="00A5538D"/>
    <w:rsid w:val="00A746FE"/>
    <w:rsid w:val="00A77404"/>
    <w:rsid w:val="00A902D3"/>
    <w:rsid w:val="00A912E0"/>
    <w:rsid w:val="00AA00F5"/>
    <w:rsid w:val="00AC40B0"/>
    <w:rsid w:val="00AC495B"/>
    <w:rsid w:val="00AE691C"/>
    <w:rsid w:val="00AF034F"/>
    <w:rsid w:val="00B006C5"/>
    <w:rsid w:val="00B00DE5"/>
    <w:rsid w:val="00B12A28"/>
    <w:rsid w:val="00B169C9"/>
    <w:rsid w:val="00B17863"/>
    <w:rsid w:val="00B2642B"/>
    <w:rsid w:val="00B26E83"/>
    <w:rsid w:val="00B42FDD"/>
    <w:rsid w:val="00B61DF4"/>
    <w:rsid w:val="00B61FE1"/>
    <w:rsid w:val="00B64A17"/>
    <w:rsid w:val="00B65EB3"/>
    <w:rsid w:val="00BA11F4"/>
    <w:rsid w:val="00BB55E2"/>
    <w:rsid w:val="00BD2F5B"/>
    <w:rsid w:val="00BE6B9E"/>
    <w:rsid w:val="00BF09BC"/>
    <w:rsid w:val="00C03013"/>
    <w:rsid w:val="00C258B9"/>
    <w:rsid w:val="00C27B81"/>
    <w:rsid w:val="00C3223F"/>
    <w:rsid w:val="00C32781"/>
    <w:rsid w:val="00C32C40"/>
    <w:rsid w:val="00C32FC3"/>
    <w:rsid w:val="00C34782"/>
    <w:rsid w:val="00C42296"/>
    <w:rsid w:val="00C70C4F"/>
    <w:rsid w:val="00C87A76"/>
    <w:rsid w:val="00C93B9F"/>
    <w:rsid w:val="00C96395"/>
    <w:rsid w:val="00CA0A23"/>
    <w:rsid w:val="00CA4020"/>
    <w:rsid w:val="00CB526F"/>
    <w:rsid w:val="00CC1F47"/>
    <w:rsid w:val="00CC2B72"/>
    <w:rsid w:val="00CD6C7A"/>
    <w:rsid w:val="00CE2B42"/>
    <w:rsid w:val="00CE3348"/>
    <w:rsid w:val="00CF22D8"/>
    <w:rsid w:val="00D22E44"/>
    <w:rsid w:val="00D369A2"/>
    <w:rsid w:val="00D40189"/>
    <w:rsid w:val="00D40B50"/>
    <w:rsid w:val="00D43919"/>
    <w:rsid w:val="00D528E0"/>
    <w:rsid w:val="00D70FBC"/>
    <w:rsid w:val="00D716F4"/>
    <w:rsid w:val="00D741DF"/>
    <w:rsid w:val="00D940E6"/>
    <w:rsid w:val="00D96807"/>
    <w:rsid w:val="00D96D41"/>
    <w:rsid w:val="00DA23FD"/>
    <w:rsid w:val="00DA27A8"/>
    <w:rsid w:val="00DB012A"/>
    <w:rsid w:val="00DC3FB0"/>
    <w:rsid w:val="00DD53F6"/>
    <w:rsid w:val="00DD6C42"/>
    <w:rsid w:val="00DE2B77"/>
    <w:rsid w:val="00DF7A00"/>
    <w:rsid w:val="00E03563"/>
    <w:rsid w:val="00E17787"/>
    <w:rsid w:val="00E234B1"/>
    <w:rsid w:val="00E34147"/>
    <w:rsid w:val="00E37718"/>
    <w:rsid w:val="00E55436"/>
    <w:rsid w:val="00E56212"/>
    <w:rsid w:val="00E605A0"/>
    <w:rsid w:val="00E70BC1"/>
    <w:rsid w:val="00E84109"/>
    <w:rsid w:val="00E9091D"/>
    <w:rsid w:val="00E96EB0"/>
    <w:rsid w:val="00EB76A1"/>
    <w:rsid w:val="00EC742E"/>
    <w:rsid w:val="00EC76AA"/>
    <w:rsid w:val="00EC7776"/>
    <w:rsid w:val="00EE4629"/>
    <w:rsid w:val="00EE7415"/>
    <w:rsid w:val="00EF0A8D"/>
    <w:rsid w:val="00EF7853"/>
    <w:rsid w:val="00F1017F"/>
    <w:rsid w:val="00F20CE2"/>
    <w:rsid w:val="00F2577D"/>
    <w:rsid w:val="00F42702"/>
    <w:rsid w:val="00F517C1"/>
    <w:rsid w:val="00F561ED"/>
    <w:rsid w:val="00F61144"/>
    <w:rsid w:val="00F71C1C"/>
    <w:rsid w:val="00F73EFE"/>
    <w:rsid w:val="00F742A0"/>
    <w:rsid w:val="00F961B4"/>
    <w:rsid w:val="00FA335B"/>
    <w:rsid w:val="00FA33FE"/>
    <w:rsid w:val="00FA341E"/>
    <w:rsid w:val="00FB1FA7"/>
    <w:rsid w:val="00FC5A28"/>
    <w:rsid w:val="00FC5F86"/>
    <w:rsid w:val="00FD1160"/>
    <w:rsid w:val="00FD2CAA"/>
    <w:rsid w:val="00FD33BC"/>
    <w:rsid w:val="00FE0C8D"/>
    <w:rsid w:val="00FE2E60"/>
    <w:rsid w:val="00FE6E34"/>
    <w:rsid w:val="00FE7AD2"/>
    <w:rsid w:val="00FF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4F2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-value">
    <w:name w:val="attribute-value"/>
    <w:basedOn w:val="Domylnaczcionkaakapitu"/>
    <w:rsid w:val="00EC76AA"/>
  </w:style>
  <w:style w:type="character" w:styleId="Hipercze">
    <w:name w:val="Hyperlink"/>
    <w:basedOn w:val="Domylnaczcionkaakapitu"/>
    <w:uiPriority w:val="99"/>
    <w:unhideWhenUsed/>
    <w:rsid w:val="00A353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FCF31-E7EC-48A8-B1C9-41FCD28D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1325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Rafał Tałałaj</cp:lastModifiedBy>
  <cp:revision>7</cp:revision>
  <cp:lastPrinted>2023-12-01T13:10:00Z</cp:lastPrinted>
  <dcterms:created xsi:type="dcterms:W3CDTF">2023-12-01T13:10:00Z</dcterms:created>
  <dcterms:modified xsi:type="dcterms:W3CDTF">2024-08-19T10:00:00Z</dcterms:modified>
</cp:coreProperties>
</file>